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BC6370" w:rsidRPr="004B4574" w:rsidTr="008711F0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BC6370" w:rsidRPr="004B4574" w:rsidRDefault="00BC6370" w:rsidP="008711F0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3960" cy="845820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70" w:rsidRDefault="00BC6370" w:rsidP="008711F0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  <w:p w:rsidR="00BC6370" w:rsidRPr="004B4574" w:rsidRDefault="00BC6370" w:rsidP="008711F0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9180" cy="358140"/>
                  <wp:effectExtent l="19050" t="0" r="7620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70" w:rsidRPr="004B4574" w:rsidRDefault="00BC6370" w:rsidP="008711F0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BC6370" w:rsidRPr="004B4574" w:rsidRDefault="00BC6370" w:rsidP="008711F0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6" o:title=""/>
                </v:shape>
                <o:OLEObject Type="Embed" ProgID="MSPhotoEd.3" ShapeID="_x0000_i1025" DrawAspect="Content" ObjectID="_1506319061" r:id="rId7"/>
              </w:object>
            </w:r>
          </w:p>
          <w:p w:rsidR="00BC6370" w:rsidRPr="004B4574" w:rsidRDefault="00BC6370" w:rsidP="008711F0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>Liceo Artistico Statale Paolo Candiani</w:t>
            </w:r>
          </w:p>
          <w:p w:rsidR="00BC6370" w:rsidRPr="004B4574" w:rsidRDefault="00BC6370" w:rsidP="008711F0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Liceo </w:t>
            </w:r>
            <w:r w:rsidRPr="004B4574">
              <w:rPr>
                <w:b/>
                <w:color w:val="002060"/>
                <w:szCs w:val="24"/>
              </w:rPr>
              <w:t>Musicale</w:t>
            </w:r>
            <w:r>
              <w:rPr>
                <w:b/>
                <w:color w:val="002060"/>
                <w:szCs w:val="24"/>
              </w:rPr>
              <w:t xml:space="preserve"> e Coreutico</w:t>
            </w:r>
            <w:r w:rsidRPr="004B4574">
              <w:rPr>
                <w:b/>
                <w:color w:val="002060"/>
                <w:szCs w:val="24"/>
              </w:rPr>
              <w:t xml:space="preserve"> Statale Pina Bausch</w:t>
            </w:r>
          </w:p>
          <w:p w:rsidR="00BC6370" w:rsidRPr="004B4574" w:rsidRDefault="00BC6370" w:rsidP="008711F0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 xml:space="preserve">sez. Musicale </w:t>
            </w:r>
            <w:r>
              <w:rPr>
                <w:b/>
                <w:color w:val="002060"/>
                <w:szCs w:val="24"/>
              </w:rPr>
              <w:t xml:space="preserve">e </w:t>
            </w:r>
            <w:r w:rsidRPr="004B4574">
              <w:rPr>
                <w:b/>
                <w:color w:val="002060"/>
                <w:szCs w:val="24"/>
              </w:rPr>
              <w:t>sez. Coreutica</w:t>
            </w:r>
          </w:p>
          <w:p w:rsidR="00BC6370" w:rsidRPr="004B4574" w:rsidRDefault="00BC6370" w:rsidP="008711F0">
            <w:pPr>
              <w:pStyle w:val="Intestazione"/>
              <w:jc w:val="center"/>
              <w:rPr>
                <w:b/>
                <w:color w:val="002060"/>
                <w:szCs w:val="24"/>
              </w:rPr>
            </w:pPr>
            <w:r w:rsidRPr="004B4574">
              <w:rPr>
                <w:b/>
                <w:color w:val="002060"/>
                <w:szCs w:val="24"/>
              </w:rPr>
              <w:t>Via L. Manara, 10 – 21052 Busto Arsizio</w:t>
            </w:r>
          </w:p>
          <w:p w:rsidR="00BC6370" w:rsidRPr="004B4574" w:rsidRDefault="00521BA6" w:rsidP="008711F0">
            <w:pPr>
              <w:pStyle w:val="Intestazione"/>
              <w:jc w:val="center"/>
              <w:rPr>
                <w:b/>
                <w:color w:val="002060"/>
                <w:szCs w:val="24"/>
                <w:lang w:val="en-US"/>
              </w:rPr>
            </w:pPr>
            <w:hyperlink r:id="rId8" w:history="1">
              <w:r w:rsidR="00BC6370" w:rsidRPr="00CF36DE">
                <w:rPr>
                  <w:rStyle w:val="Collegamentoipertestuale"/>
                  <w:b/>
                  <w:szCs w:val="24"/>
                  <w:lang w:val="en-US"/>
                </w:rPr>
                <w:t>www.artisticobusto.it</w:t>
              </w:r>
            </w:hyperlink>
          </w:p>
          <w:p w:rsidR="00BC6370" w:rsidRPr="004B4574" w:rsidRDefault="00BC6370" w:rsidP="008711F0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4B4574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BC6370" w:rsidRPr="004B4574" w:rsidRDefault="00BC6370" w:rsidP="008711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licartib@artistico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busto.com    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</w:t>
            </w: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vasl01000a@pec.istruzione.it</w:t>
            </w:r>
          </w:p>
          <w:p w:rsidR="00BC6370" w:rsidRPr="0046368E" w:rsidRDefault="00BC6370" w:rsidP="008711F0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>Cod. Mec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</w:tcPr>
          <w:p w:rsidR="00BC6370" w:rsidRPr="004B4574" w:rsidRDefault="00BC6370" w:rsidP="008711F0">
            <w:pPr>
              <w:rPr>
                <w:b/>
                <w:color w:val="002060"/>
                <w:kern w:val="30"/>
              </w:rPr>
            </w:pPr>
            <w:r w:rsidRPr="00882060">
              <w:rPr>
                <w:b/>
                <w:noProof/>
                <w:color w:val="002060"/>
                <w:kern w:val="30"/>
                <w:lang w:val="en-US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617220" cy="647700"/>
                  <wp:effectExtent l="0" t="0" r="0" b="0"/>
                  <wp:docPr id="4" name="Immagine 2" descr="MUS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US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10540" cy="723900"/>
                  <wp:effectExtent l="0" t="0" r="0" b="0"/>
                  <wp:docPr id="5" name="Immagine 5" descr="COREU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U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 </w:t>
            </w:r>
          </w:p>
          <w:p w:rsidR="00BC6370" w:rsidRPr="007F6363" w:rsidRDefault="00BC6370" w:rsidP="008711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>
              <w:rPr>
                <w:color w:val="002060"/>
                <w:sz w:val="18"/>
                <w:szCs w:val="18"/>
                <w:lang w:val="fr-FR"/>
              </w:rPr>
              <w:t xml:space="preserve">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r w:rsidRPr="002C5A0E">
              <w:rPr>
                <w:color w:val="002060"/>
                <w:sz w:val="18"/>
                <w:szCs w:val="18"/>
              </w:rPr>
              <w:t>Coreutico</w:t>
            </w:r>
          </w:p>
          <w:p w:rsidR="00BC6370" w:rsidRDefault="00BC6370" w:rsidP="008711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>
              <w:rPr>
                <w:color w:val="002060"/>
                <w:sz w:val="18"/>
                <w:szCs w:val="18"/>
                <w:lang w:val="fr-FR"/>
              </w:rPr>
              <w:t xml:space="preserve">Pina </w:t>
            </w:r>
            <w:r w:rsidRPr="007F6363">
              <w:rPr>
                <w:color w:val="002060"/>
                <w:sz w:val="18"/>
                <w:szCs w:val="18"/>
                <w:lang w:val="fr-FR"/>
              </w:rPr>
              <w:t>Bausch</w:t>
            </w:r>
          </w:p>
          <w:p w:rsidR="00BC6370" w:rsidRDefault="00BC6370" w:rsidP="008711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BC6370" w:rsidRPr="00154666" w:rsidRDefault="00BC6370" w:rsidP="008711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Cs w:val="24"/>
                <w:lang w:val="fr-FR"/>
              </w:rPr>
            </w:pPr>
            <w:r>
              <w:rPr>
                <w:color w:val="002060"/>
                <w:szCs w:val="24"/>
                <w:lang w:val="fr-FR"/>
              </w:rPr>
              <w:t>SCP 7.3</w:t>
            </w:r>
          </w:p>
          <w:p w:rsidR="00BC6370" w:rsidRPr="004B4574" w:rsidRDefault="00BC6370" w:rsidP="008711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Cs w:val="24"/>
              </w:rPr>
            </w:pPr>
          </w:p>
        </w:tc>
      </w:tr>
      <w:tr w:rsidR="00BC6370" w:rsidRPr="004B4574" w:rsidTr="008711F0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BC6370" w:rsidRPr="004B4574" w:rsidRDefault="00BC6370" w:rsidP="008711F0">
            <w:pPr>
              <w:pStyle w:val="Intestazione"/>
              <w:jc w:val="center"/>
              <w:rPr>
                <w:bCs/>
                <w:color w:val="002060"/>
                <w:kern w:val="30"/>
                <w:szCs w:val="24"/>
              </w:rPr>
            </w:pPr>
            <w:r w:rsidRPr="004B4574">
              <w:rPr>
                <w:bCs/>
                <w:color w:val="002060"/>
                <w:szCs w:val="24"/>
              </w:rPr>
              <w:t>Rev. 06</w:t>
            </w:r>
          </w:p>
          <w:p w:rsidR="00BC6370" w:rsidRPr="004B4574" w:rsidRDefault="00BC6370" w:rsidP="008711F0">
            <w:pPr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03</w:t>
            </w:r>
            <w:r w:rsidRPr="004B4574">
              <w:rPr>
                <w:color w:val="002060"/>
                <w:szCs w:val="24"/>
              </w:rPr>
              <w:t>/08/14</w:t>
            </w:r>
          </w:p>
        </w:tc>
        <w:tc>
          <w:tcPr>
            <w:tcW w:w="2623" w:type="pct"/>
            <w:vAlign w:val="center"/>
          </w:tcPr>
          <w:p w:rsidR="00BC6370" w:rsidRPr="004B4574" w:rsidRDefault="00BC6370" w:rsidP="008711F0">
            <w:pPr>
              <w:jc w:val="center"/>
              <w:rPr>
                <w:color w:val="002060"/>
                <w:szCs w:val="24"/>
              </w:rPr>
            </w:pPr>
            <w:r>
              <w:rPr>
                <w:bCs/>
                <w:color w:val="002060"/>
                <w:kern w:val="30"/>
                <w:szCs w:val="24"/>
              </w:rPr>
              <w:t>Comunicato n.°</w:t>
            </w:r>
          </w:p>
        </w:tc>
        <w:tc>
          <w:tcPr>
            <w:tcW w:w="1177" w:type="pct"/>
            <w:vAlign w:val="center"/>
          </w:tcPr>
          <w:p w:rsidR="00BC6370" w:rsidRPr="004B4574" w:rsidRDefault="00BC6370" w:rsidP="008711F0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szCs w:val="24"/>
                <w:lang w:eastAsia="it-IT"/>
              </w:rPr>
              <w:drawing>
                <wp:inline distT="0" distB="0" distL="0" distR="0">
                  <wp:extent cx="685800" cy="182880"/>
                  <wp:effectExtent l="19050" t="0" r="0" b="0"/>
                  <wp:docPr id="6" name="Immagine 6" descr="01_Cover_Logo_1280x400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_Cover_Logo_1280x400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D23" w:rsidRDefault="00D32D23"/>
    <w:p w:rsidR="00084571" w:rsidRDefault="00572117">
      <w:r>
        <w:t xml:space="preserve">Busto Arsizio, 13 ottobre 2015     </w:t>
      </w:r>
    </w:p>
    <w:p w:rsidR="00572117" w:rsidRDefault="00877DBE" w:rsidP="00572117">
      <w:pPr>
        <w:jc w:val="right"/>
      </w:pPr>
      <w:r>
        <w:t>AI DOCENTI</w:t>
      </w:r>
    </w:p>
    <w:p w:rsidR="00572117" w:rsidRDefault="00877DBE" w:rsidP="00572117">
      <w:pPr>
        <w:jc w:val="right"/>
      </w:pPr>
      <w:r>
        <w:t xml:space="preserve">AL PERSONALE </w:t>
      </w:r>
      <w:r w:rsidR="00572117">
        <w:t xml:space="preserve"> ATA</w:t>
      </w:r>
    </w:p>
    <w:p w:rsidR="00572117" w:rsidRDefault="00877DBE" w:rsidP="00572117">
      <w:pPr>
        <w:jc w:val="right"/>
      </w:pPr>
      <w:r>
        <w:t>AI COMPONENTI DEL C.D.I.</w:t>
      </w:r>
    </w:p>
    <w:p w:rsidR="00572117" w:rsidRDefault="00FE3F4D" w:rsidP="00572117">
      <w:pPr>
        <w:jc w:val="right"/>
      </w:pPr>
      <w:r>
        <w:t xml:space="preserve">AL </w:t>
      </w:r>
      <w:r w:rsidR="00572117">
        <w:t xml:space="preserve"> </w:t>
      </w:r>
      <w:proofErr w:type="spellStart"/>
      <w:r w:rsidR="00572117">
        <w:t>D.S.</w:t>
      </w:r>
      <w:proofErr w:type="spellEnd"/>
    </w:p>
    <w:p w:rsidR="00572117" w:rsidRDefault="00FE3F4D" w:rsidP="00BC6370">
      <w:pPr>
        <w:jc w:val="right"/>
      </w:pPr>
      <w:r>
        <w:t xml:space="preserve">AL </w:t>
      </w:r>
      <w:proofErr w:type="spellStart"/>
      <w:r w:rsidR="00572117">
        <w:t>D.S.G.A</w:t>
      </w:r>
      <w:proofErr w:type="spellEnd"/>
    </w:p>
    <w:p w:rsidR="00572117" w:rsidRDefault="00572117" w:rsidP="00572117">
      <w:r>
        <w:t>La Commissione PTOF pubblica, in data odierna, la bozza del Piano dell’Offerta Formativa Triennale</w:t>
      </w:r>
      <w:r w:rsidR="00342739">
        <w:t xml:space="preserve"> sulla piattaforma AXIOS</w:t>
      </w:r>
      <w:r>
        <w:t xml:space="preserve">. </w:t>
      </w:r>
    </w:p>
    <w:p w:rsidR="00572117" w:rsidRDefault="00572117" w:rsidP="00572117">
      <w:r>
        <w:t>Preghiamo tutti di leggere con attenzione e di valutare il Piano stesso, nella sua prima stesura, in merito al livello sostanziale più che formale</w:t>
      </w:r>
      <w:r w:rsidR="007C7F03">
        <w:t>, senza badare dunque ad eventuali refusi</w:t>
      </w:r>
      <w:r w:rsidR="00BC6370">
        <w:t xml:space="preserve"> e agli inserti di </w:t>
      </w:r>
      <w:proofErr w:type="spellStart"/>
      <w:r w:rsidR="00BC6370">
        <w:t>infografica</w:t>
      </w:r>
      <w:proofErr w:type="spellEnd"/>
      <w:r w:rsidR="00BC6370">
        <w:t xml:space="preserve"> che sono già oggetto di revisione da parte dei colleghi esperti del settore</w:t>
      </w:r>
      <w:r>
        <w:t xml:space="preserve">. </w:t>
      </w:r>
    </w:p>
    <w:p w:rsidR="00572117" w:rsidRDefault="00572117" w:rsidP="00572117">
      <w:r>
        <w:t>Avremo tempo</w:t>
      </w:r>
      <w:r w:rsidR="00BC6370">
        <w:t xml:space="preserve"> </w:t>
      </w:r>
      <w:r>
        <w:t xml:space="preserve">sino al 15 gennaio per apportare modifiche e per predisporre anche sul piano formale il PTOF che </w:t>
      </w:r>
      <w:r w:rsidR="00BC6370">
        <w:t>sarà pubblicato in</w:t>
      </w:r>
      <w:r>
        <w:t xml:space="preserve"> due edizioni: una completa (in formato pdf), una navigabile con una grafica comoda e veloce che permetterà di individuare nel documento le parti essenziali e di maggior interesse. </w:t>
      </w:r>
    </w:p>
    <w:p w:rsidR="00572117" w:rsidRDefault="00572117" w:rsidP="00572117">
      <w:r>
        <w:t xml:space="preserve">La Commissione ha cercato di dare ascolto a tutte le componenti della scuola anche grazie a momenti assembleari e alla richiesta formale </w:t>
      </w:r>
      <w:r w:rsidR="00D32D23">
        <w:t xml:space="preserve">(rivolta a tutte le componenti della scuola) </w:t>
      </w:r>
      <w:r>
        <w:t>di inviare proposte e/o idee all’attenzione della Commissione stessa.</w:t>
      </w:r>
    </w:p>
    <w:p w:rsidR="007C7F03" w:rsidRDefault="007C7F03" w:rsidP="00572117"/>
    <w:p w:rsidR="007C7F03" w:rsidRDefault="007C7F03" w:rsidP="007C7F03">
      <w:pPr>
        <w:jc w:val="center"/>
      </w:pPr>
      <w:r>
        <w:t>P</w:t>
      </w:r>
      <w:r w:rsidR="00BC6370">
        <w:t>er</w:t>
      </w:r>
      <w:r>
        <w:t xml:space="preserve"> </w:t>
      </w:r>
      <w:r w:rsidR="00BC6370">
        <w:t>la</w:t>
      </w:r>
      <w:r>
        <w:t xml:space="preserve"> Commissione</w:t>
      </w:r>
    </w:p>
    <w:p w:rsidR="007C7F03" w:rsidRDefault="007C7F03" w:rsidP="007C7F03">
      <w:pPr>
        <w:jc w:val="center"/>
      </w:pPr>
      <w:r>
        <w:t xml:space="preserve">Funzione Strumentale, Patrizia </w:t>
      </w:r>
      <w:proofErr w:type="spellStart"/>
      <w:r>
        <w:t>Fazzini</w:t>
      </w:r>
      <w:proofErr w:type="spellEnd"/>
    </w:p>
    <w:sectPr w:rsidR="007C7F03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117"/>
    <w:rsid w:val="00001A2A"/>
    <w:rsid w:val="00084571"/>
    <w:rsid w:val="00342739"/>
    <w:rsid w:val="00521BA6"/>
    <w:rsid w:val="00572117"/>
    <w:rsid w:val="006E5718"/>
    <w:rsid w:val="007C7F03"/>
    <w:rsid w:val="00877DBE"/>
    <w:rsid w:val="008A7DA2"/>
    <w:rsid w:val="00BC6370"/>
    <w:rsid w:val="00D32D23"/>
    <w:rsid w:val="00F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71"/>
  </w:style>
  <w:style w:type="paragraph" w:styleId="Titolo1">
    <w:name w:val="heading 1"/>
    <w:basedOn w:val="Normale"/>
    <w:next w:val="Normale"/>
    <w:link w:val="Titolo1Carattere"/>
    <w:qFormat/>
    <w:rsid w:val="00BC637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637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C63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C6370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BC63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4</cp:revision>
  <cp:lastPrinted>2015-10-13T19:32:00Z</cp:lastPrinted>
  <dcterms:created xsi:type="dcterms:W3CDTF">2015-10-13T18:16:00Z</dcterms:created>
  <dcterms:modified xsi:type="dcterms:W3CDTF">2015-10-14T07:11:00Z</dcterms:modified>
</cp:coreProperties>
</file>