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AE" w:rsidRDefault="001E1BAE" w:rsidP="001E1BAE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1254627"/>
            <wp:effectExtent l="19050" t="0" r="0" b="0"/>
            <wp:docPr id="4" name="Immagine 4" descr="http://www.ukeas.com.tw/images/uni_logos/InstituteMarongo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keas.com.tw/images/uni_logos/InstituteMarongoni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5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AE" w:rsidRPr="001E1BAE" w:rsidRDefault="001E1BAE" w:rsidP="001E1BAE">
      <w:pPr>
        <w:shd w:val="clear" w:color="auto" w:fill="FFFFFF"/>
        <w:spacing w:before="60" w:after="120" w:line="218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1E1BAE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L’offerta della New School of Fashion, Art and Design sviluppa numerosi percorsi didattici nell'ambito dell’arte, inclusa la storia dell’arte, il “management” dell’arte e la visual multimedia art.</w:t>
      </w:r>
      <w:r w:rsidRPr="001E1BAE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br/>
        <w:t>Si suddivide in due macro-aree "undergraduate” e "postgraduate”, che si declinano in due tipologie di programmi:</w:t>
      </w:r>
    </w:p>
    <w:p w:rsidR="001E1BAE" w:rsidRPr="001E1BAE" w:rsidRDefault="001E1BAE" w:rsidP="001E1B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8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1E1BAE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programmi triennali</w:t>
      </w:r>
    </w:p>
    <w:p w:rsidR="001E1BAE" w:rsidRPr="001E1BAE" w:rsidRDefault="001E1BAE" w:rsidP="001E1B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8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1E1BAE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programmi master</w:t>
      </w:r>
    </w:p>
    <w:p w:rsidR="001E1BAE" w:rsidRPr="001E1BAE" w:rsidRDefault="001E1BAE" w:rsidP="001E1BAE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1E1BA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corsi di moda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under graduate      </w:t>
      </w:r>
      <w:r w:rsidRPr="001E1BA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programmi intensivi</w:t>
      </w:r>
    </w:p>
    <w:p w:rsidR="001E1BAE" w:rsidRDefault="001E1BAE" w:rsidP="001E1BAE">
      <w:pPr>
        <w:shd w:val="clear" w:color="auto" w:fill="FFFFFF"/>
        <w:spacing w:line="218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</w:p>
    <w:p w:rsidR="001E1BAE" w:rsidRPr="001E1BAE" w:rsidRDefault="001E1BAE" w:rsidP="001E1BAE">
      <w:pPr>
        <w:shd w:val="clear" w:color="auto" w:fill="FFFFFF"/>
        <w:spacing w:line="218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1E1BAE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Questi programmi sono stati specificatamente progettati per soddisfare le esigenze di coloro i quali hanno limitate disponibilità di tempo e nessuna competenza specifica.</w:t>
      </w:r>
    </w:p>
    <w:p w:rsidR="001E1BAE" w:rsidRPr="001E1BAE" w:rsidRDefault="00AD6C5C" w:rsidP="001E1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hyperlink r:id="rId8" w:history="1">
        <w:r w:rsidR="001E1BAE" w:rsidRPr="001E1BAE">
          <w:rPr>
            <w:rFonts w:ascii="Helvetica" w:eastAsia="Times New Roman" w:hAnsi="Helvetica" w:cs="Helvetica"/>
            <w:b/>
            <w:bCs/>
            <w:color w:val="000000"/>
            <w:sz w:val="16"/>
            <w:lang w:eastAsia="it-IT"/>
          </w:rPr>
          <w:t>fashion design intensive</w:t>
        </w:r>
      </w:hyperlink>
    </w:p>
    <w:p w:rsidR="001E1BAE" w:rsidRPr="001E1BAE" w:rsidRDefault="00AD6C5C" w:rsidP="001E1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hyperlink r:id="rId9" w:history="1">
        <w:r w:rsidR="001E1BAE" w:rsidRPr="001E1BAE">
          <w:rPr>
            <w:rFonts w:ascii="Helvetica" w:eastAsia="Times New Roman" w:hAnsi="Helvetica" w:cs="Helvetica"/>
            <w:b/>
            <w:bCs/>
            <w:color w:val="000000"/>
            <w:sz w:val="16"/>
            <w:lang w:eastAsia="it-IT"/>
          </w:rPr>
          <w:t>fashion image &amp; styling intensive</w:t>
        </w:r>
      </w:hyperlink>
    </w:p>
    <w:p w:rsidR="001E1BAE" w:rsidRPr="001E1BAE" w:rsidRDefault="00AD6C5C" w:rsidP="001E1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hyperlink r:id="rId10" w:history="1">
        <w:r w:rsidR="001E1BAE" w:rsidRPr="001E1BAE">
          <w:rPr>
            <w:rFonts w:ascii="Helvetica" w:eastAsia="Times New Roman" w:hAnsi="Helvetica" w:cs="Helvetica"/>
            <w:b/>
            <w:bCs/>
            <w:color w:val="000000"/>
            <w:sz w:val="16"/>
            <w:lang w:eastAsia="it-IT"/>
          </w:rPr>
          <w:t>fashion business &amp; brand management intensive</w:t>
        </w:r>
      </w:hyperlink>
    </w:p>
    <w:p w:rsidR="001E1BAE" w:rsidRPr="001E1BAE" w:rsidRDefault="00AD6C5C" w:rsidP="001E1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rPr>
          <w:rFonts w:ascii="Helvetica" w:eastAsia="Times New Roman" w:hAnsi="Helvetica" w:cs="Helvetica"/>
          <w:color w:val="000000"/>
          <w:sz w:val="16"/>
          <w:szCs w:val="16"/>
          <w:lang w:val="en-US" w:eastAsia="it-IT"/>
        </w:rPr>
      </w:pPr>
      <w:hyperlink r:id="rId11" w:history="1">
        <w:r w:rsidR="001E1BAE" w:rsidRPr="001E1BAE">
          <w:rPr>
            <w:rFonts w:ascii="Helvetica" w:eastAsia="Times New Roman" w:hAnsi="Helvetica" w:cs="Helvetica"/>
            <w:b/>
            <w:bCs/>
            <w:color w:val="000000"/>
            <w:sz w:val="16"/>
            <w:lang w:val="en-US" w:eastAsia="it-IT"/>
          </w:rPr>
          <w:t>digital image creation for luxury brands intensive</w:t>
        </w:r>
      </w:hyperlink>
    </w:p>
    <w:p w:rsidR="001E1BAE" w:rsidRPr="001E1BAE" w:rsidRDefault="001E1BAE" w:rsidP="001E1BAE">
      <w:pPr>
        <w:shd w:val="clear" w:color="auto" w:fill="FFFFFF"/>
        <w:spacing w:before="100" w:beforeAutospacing="1" w:after="100" w:afterAutospacing="1"/>
        <w:outlineLvl w:val="2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</w:pPr>
      <w:r w:rsidRPr="001E1BA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programmi triennali</w:t>
      </w:r>
    </w:p>
    <w:p w:rsidR="001E1BAE" w:rsidRPr="001E1BAE" w:rsidRDefault="001E1BAE" w:rsidP="001E1BAE">
      <w:pPr>
        <w:shd w:val="clear" w:color="auto" w:fill="FFFFFF"/>
        <w:spacing w:before="60" w:after="120" w:line="218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1E1BAE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Questi programmi sono pensati per quegli studenti che vogliono entrare nel mondo della moda, ma non hanno alcuna competenza specifica nel settore.</w:t>
      </w:r>
    </w:p>
    <w:p w:rsidR="001E1BAE" w:rsidRPr="001E1BAE" w:rsidRDefault="00AD6C5C" w:rsidP="001E1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8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hyperlink r:id="rId12" w:history="1">
        <w:r w:rsidR="001E1BAE" w:rsidRPr="001E1BAE">
          <w:rPr>
            <w:rFonts w:ascii="Helvetica" w:eastAsia="Times New Roman" w:hAnsi="Helvetica" w:cs="Helvetica"/>
            <w:b/>
            <w:bCs/>
            <w:color w:val="000000"/>
            <w:sz w:val="16"/>
            <w:lang w:eastAsia="it-IT"/>
          </w:rPr>
          <w:t>fashion design</w:t>
        </w:r>
      </w:hyperlink>
    </w:p>
    <w:p w:rsidR="001E1BAE" w:rsidRPr="001E1BAE" w:rsidRDefault="00AD6C5C" w:rsidP="001E1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8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hyperlink r:id="rId13" w:history="1">
        <w:r w:rsidR="001E1BAE" w:rsidRPr="001E1BAE">
          <w:rPr>
            <w:rFonts w:ascii="Helvetica" w:eastAsia="Times New Roman" w:hAnsi="Helvetica" w:cs="Helvetica"/>
            <w:b/>
            <w:bCs/>
            <w:color w:val="000000"/>
            <w:sz w:val="16"/>
            <w:lang w:eastAsia="it-IT"/>
          </w:rPr>
          <w:t>fashion styling</w:t>
        </w:r>
      </w:hyperlink>
    </w:p>
    <w:p w:rsidR="001E1BAE" w:rsidRPr="001E1BAE" w:rsidRDefault="00AD6C5C" w:rsidP="001E1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8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hyperlink r:id="rId14" w:history="1">
        <w:r w:rsidR="001E1BAE" w:rsidRPr="001E1BAE">
          <w:rPr>
            <w:rFonts w:ascii="Helvetica" w:eastAsia="Times New Roman" w:hAnsi="Helvetica" w:cs="Helvetica"/>
            <w:b/>
            <w:bCs/>
            <w:color w:val="000000"/>
            <w:sz w:val="16"/>
            <w:lang w:eastAsia="it-IT"/>
          </w:rPr>
          <w:t>fashion business</w:t>
        </w:r>
      </w:hyperlink>
    </w:p>
    <w:p w:rsidR="001E1BAE" w:rsidRPr="001E1BAE" w:rsidRDefault="00AD6C5C" w:rsidP="001E1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8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hyperlink r:id="rId15" w:history="1">
        <w:r w:rsidR="001E1BAE" w:rsidRPr="001E1BAE">
          <w:rPr>
            <w:rFonts w:ascii="Helvetica" w:eastAsia="Times New Roman" w:hAnsi="Helvetica" w:cs="Helvetica"/>
            <w:b/>
            <w:bCs/>
            <w:color w:val="000000"/>
            <w:sz w:val="16"/>
            <w:lang w:eastAsia="it-IT"/>
          </w:rPr>
          <w:t>fashion communication &amp; new media</w:t>
        </w:r>
      </w:hyperlink>
    </w:p>
    <w:p w:rsidR="001E1BAE" w:rsidRPr="001E1BAE" w:rsidRDefault="00AD6C5C" w:rsidP="001E1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8" w:lineRule="atLeast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hyperlink r:id="rId16" w:history="1">
        <w:r w:rsidR="001E1BAE" w:rsidRPr="001E1BAE">
          <w:rPr>
            <w:rFonts w:ascii="Helvetica" w:eastAsia="Times New Roman" w:hAnsi="Helvetica" w:cs="Helvetica"/>
            <w:b/>
            <w:bCs/>
            <w:color w:val="000000"/>
            <w:sz w:val="16"/>
            <w:lang w:eastAsia="it-IT"/>
          </w:rPr>
          <w:t>accessories design</w:t>
        </w:r>
      </w:hyperlink>
    </w:p>
    <w:p w:rsidR="001E1BAE" w:rsidRDefault="001E1BAE">
      <w:pPr>
        <w:rPr>
          <w:noProof/>
          <w:lang w:eastAsia="it-IT"/>
        </w:rPr>
        <w:sectPr w:rsidR="001E1BAE" w:rsidSect="001E1BAE">
          <w:headerReference w:type="default" r:id="rId1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1BAE" w:rsidRDefault="001E1BAE">
      <w:pPr>
        <w:rPr>
          <w:noProof/>
          <w:lang w:eastAsia="it-IT"/>
        </w:rPr>
        <w:sectPr w:rsidR="001E1BAE" w:rsidSect="001E1BA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it-IT"/>
        </w:rPr>
        <w:lastRenderedPageBreak/>
        <w:t xml:space="preserve">                                                                                                                             </w:t>
      </w:r>
    </w:p>
    <w:p w:rsidR="0037620D" w:rsidRDefault="001E1BAE">
      <w:pPr>
        <w:rPr>
          <w:noProof/>
          <w:lang w:eastAsia="it-IT"/>
        </w:rPr>
        <w:sectPr w:rsidR="0037620D" w:rsidSect="001E1B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it-IT"/>
        </w:rPr>
        <w:lastRenderedPageBreak/>
        <w:t xml:space="preserve">          </w:t>
      </w:r>
      <w:r w:rsidR="0037620D">
        <w:rPr>
          <w:rStyle w:val="Enfasigrassetto"/>
          <w:rFonts w:ascii="Helvetica" w:hAnsi="Helvetica" w:cs="Helvetica"/>
          <w:color w:val="000000"/>
          <w:sz w:val="20"/>
          <w:szCs w:val="20"/>
          <w:shd w:val="clear" w:color="auto" w:fill="FFFFFF"/>
        </w:rPr>
        <w:t>Ufficio Informazioni</w:t>
      </w:r>
      <w:r w:rsidR="0037620D">
        <w:rPr>
          <w:rFonts w:ascii="Helvetica" w:hAnsi="Helvetica" w:cs="Helvetica"/>
          <w:color w:val="000000"/>
          <w:sz w:val="20"/>
          <w:szCs w:val="20"/>
        </w:rPr>
        <w:br/>
      </w:r>
      <w:r w:rsidR="0037620D">
        <w:rPr>
          <w:rStyle w:val="Enfasigrassetto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37620D">
        <w:rPr>
          <w:rFonts w:ascii="Helvetica" w:hAnsi="Helvetica" w:cs="Helvetica"/>
          <w:color w:val="000000"/>
          <w:sz w:val="20"/>
          <w:szCs w:val="20"/>
        </w:rPr>
        <w:br/>
      </w:r>
      <w:r w:rsidR="0037620D">
        <w:rPr>
          <w:rStyle w:val="Enfasigrassetto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      Tel:</w:t>
      </w:r>
      <w:r w:rsidR="0037620D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="0037620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+ 39 02 7631 6680</w:t>
      </w:r>
      <w:r>
        <w:rPr>
          <w:noProof/>
          <w:lang w:eastAsia="it-IT"/>
        </w:rPr>
        <w:t xml:space="preserve">                                              </w:t>
      </w:r>
    </w:p>
    <w:p w:rsidR="0037620D" w:rsidRDefault="0037620D">
      <w:pPr>
        <w:sectPr w:rsidR="0037620D" w:rsidSect="0037620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07D22" w:rsidRDefault="00A07D22"/>
    <w:p w:rsidR="00AD391C" w:rsidRPr="00AD391C" w:rsidRDefault="00AD391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</w:t>
      </w:r>
      <w:r w:rsidRPr="00AD391C">
        <w:rPr>
          <w:sz w:val="28"/>
          <w:szCs w:val="28"/>
        </w:rPr>
        <w:t xml:space="preserve"> Prof </w:t>
      </w:r>
      <w:r w:rsidRPr="00AD391C">
        <w:rPr>
          <w:b/>
          <w:sz w:val="28"/>
          <w:szCs w:val="28"/>
        </w:rPr>
        <w:t>IGL</w:t>
      </w:r>
      <w:r w:rsidRPr="00AD391C">
        <w:rPr>
          <w:sz w:val="28"/>
          <w:szCs w:val="28"/>
        </w:rPr>
        <w:t>agomarsino</w:t>
      </w:r>
    </w:p>
    <w:sectPr w:rsidR="00AD391C" w:rsidRPr="00AD391C" w:rsidSect="001E1BA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C6" w:rsidRDefault="00192AC6" w:rsidP="002F5DA3">
      <w:r>
        <w:separator/>
      </w:r>
    </w:p>
  </w:endnote>
  <w:endnote w:type="continuationSeparator" w:id="1">
    <w:p w:rsidR="00192AC6" w:rsidRDefault="00192AC6" w:rsidP="002F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C6" w:rsidRDefault="00192AC6" w:rsidP="002F5DA3">
      <w:r>
        <w:separator/>
      </w:r>
    </w:p>
  </w:footnote>
  <w:footnote w:type="continuationSeparator" w:id="1">
    <w:p w:rsidR="00192AC6" w:rsidRDefault="00192AC6" w:rsidP="002F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A3" w:rsidRDefault="002F5DA3">
    <w:pPr>
      <w:pStyle w:val="Intestazione"/>
    </w:pPr>
    <w:r>
      <w:t xml:space="preserve">       INFO CLASSI 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A3B"/>
    <w:multiLevelType w:val="multilevel"/>
    <w:tmpl w:val="9D12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62E77"/>
    <w:multiLevelType w:val="multilevel"/>
    <w:tmpl w:val="7AC4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63269"/>
    <w:multiLevelType w:val="multilevel"/>
    <w:tmpl w:val="24E6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BAE"/>
    <w:rsid w:val="00192AC6"/>
    <w:rsid w:val="001E1BAE"/>
    <w:rsid w:val="002F5DA3"/>
    <w:rsid w:val="0037620D"/>
    <w:rsid w:val="0057626D"/>
    <w:rsid w:val="006243E3"/>
    <w:rsid w:val="00A07D22"/>
    <w:rsid w:val="00AD391C"/>
    <w:rsid w:val="00AD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22"/>
  </w:style>
  <w:style w:type="paragraph" w:styleId="Titolo2">
    <w:name w:val="heading 2"/>
    <w:basedOn w:val="Normale"/>
    <w:link w:val="Titolo2Carattere"/>
    <w:uiPriority w:val="9"/>
    <w:qFormat/>
    <w:rsid w:val="001E1B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E1B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E1BA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E1BA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E1B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E1B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B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BA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7620D"/>
    <w:rPr>
      <w:b/>
      <w:bCs/>
    </w:rPr>
  </w:style>
  <w:style w:type="character" w:customStyle="1" w:styleId="apple-converted-space">
    <w:name w:val="apple-converted-space"/>
    <w:basedOn w:val="Carpredefinitoparagrafo"/>
    <w:rsid w:val="0037620D"/>
  </w:style>
  <w:style w:type="paragraph" w:styleId="Intestazione">
    <w:name w:val="header"/>
    <w:basedOn w:val="Normale"/>
    <w:link w:val="IntestazioneCarattere"/>
    <w:uiPriority w:val="99"/>
    <w:semiHidden/>
    <w:unhideWhenUsed/>
    <w:rsid w:val="002F5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5DA3"/>
  </w:style>
  <w:style w:type="paragraph" w:styleId="Pidipagina">
    <w:name w:val="footer"/>
    <w:basedOn w:val="Normale"/>
    <w:link w:val="PidipaginaCarattere"/>
    <w:uiPriority w:val="99"/>
    <w:semiHidden/>
    <w:unhideWhenUsed/>
    <w:rsid w:val="002F5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5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marangoni.com/it/corsi-di-moda/undergraduate/programmi-intensivi/fashion-design" TargetMode="External"/><Relationship Id="rId13" Type="http://schemas.openxmlformats.org/officeDocument/2006/relationships/hyperlink" Target="http://www.istitutomarangoni.com/it/corsi-di-moda/undergraduate/ba-hons-degree-programmi-triennali/fashion-styl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stitutomarangoni.com/it/corsi-di-moda/undergraduate/ba-hons-degree-programmi-triennali/fashion-desig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stitutomarangoni.com/it/corsi-di-moda/undergraduate/ba-hons-degree-programmi-triennali/accessories-desig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marangoni.com/it/corsi-di-moda/undergraduate/programmi-intensivi/digital-image-creation-for-luxury-brands-intensi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stitutomarangoni.com/it/corsi-di-moda/undergraduate/ba-hons-degree-programmi-triennali/fashion-communication-&amp;-new-media" TargetMode="External"/><Relationship Id="rId10" Type="http://schemas.openxmlformats.org/officeDocument/2006/relationships/hyperlink" Target="http://www.istitutomarangoni.com/it/corsi-di-moda/undergraduate/programmi-intensivi/fashion-business-e-brand-manageme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marangoni.com/it/corsi-di-moda/undergraduate/programmi-intensivi/fashion-image-styling-e-communication" TargetMode="External"/><Relationship Id="rId14" Type="http://schemas.openxmlformats.org/officeDocument/2006/relationships/hyperlink" Target="http://www.istitutomarangoni.com/it/corsi-di-moda/undergraduate/ba-hons-degree-programmi-triennali/fashion-busines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3</cp:revision>
  <dcterms:created xsi:type="dcterms:W3CDTF">2015-12-05T20:08:00Z</dcterms:created>
  <dcterms:modified xsi:type="dcterms:W3CDTF">2015-12-06T17:03:00Z</dcterms:modified>
</cp:coreProperties>
</file>