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6"/>
        <w:gridCol w:w="2391"/>
        <w:gridCol w:w="2268"/>
        <w:gridCol w:w="2552"/>
        <w:gridCol w:w="2693"/>
        <w:gridCol w:w="2552"/>
      </w:tblGrid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INDIVIDUAZIONE della competenza  INDICAZIONE delle abilità e dei processi cognitivi sottesi a  partire dall’esame dei documenti ministeriali (es. </w:t>
            </w:r>
            <w:r w:rsidRPr="009151D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A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widowControl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B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widowControl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C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widowControl w:val="0"/>
              <w:spacing w:after="200"/>
              <w:ind w:right="-3234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LIVELLO  D</w:t>
            </w:r>
            <w:r w:rsidRPr="009151D2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1: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 e interpreta messaggi verbali, testi scritti, iconico- visivi, regole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qualsiasi manufatto architettonico con l'uso della terminologia e delle tecniche grafiche specifiche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i codici del linguaggio grafico e progettuale.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È consapevole delle radici storiche, sociali ed ambientali dell’architettura 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 xml:space="preserve"> 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qualsiasi manufatto padroneggiando la terminologia e le tecniche grafiche specifiche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e in modo sempre coerente i codici del linguaggio grafico e progettuale.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È consapevole delle radici storiche, sociali ed ambientali dell’architettura 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 xml:space="preserve"> 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manufatti a lui noti  con l'uso della terminologia e delle  tecniche grafiche specifiche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Riconosce, comprende ed utilizza correttamente i codici del linguaggio grafico e progettuale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È consapevole delle radici storiche, sociali ed ambientali dell’architettura, in contesti noti.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 xml:space="preserve"> 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semplici manufatti, a lui noti,  con l'uso di terminologia e tecniche grafiche specifiche corrette  ma essenziali.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 e comprende i principali codici del linguaggio grafico e progettuale, utilizzandoli in modo corretto ma essenziale.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Se guidato, riconosce le radici storiche, sociali ed ambientali dell’architettura, in ambiti noti.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533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nalizza semplici manufatti a lui noti, ma fatica, anche se guidato, ad utilizzare la terminologia e le tecniche grafiche specifiche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Riconosce, ma con difficoltà comprende ed utilizza in modo corretto i principali codici del linguaggio grafico e progettuale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fatica, anche se guidato, a riconoscere le radici storiche sociali ed ambientali dell’architettura.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2:</w:t>
            </w:r>
          </w:p>
          <w:p w:rsidR="009A0C61" w:rsidRPr="009151D2" w:rsidRDefault="009A0C61" w:rsidP="00734533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Individua e sintetizza elementi </w:t>
            </w: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essenziali della comunicazione progettuale dell’architettura</w:t>
            </w: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individuare le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corrette procedure di approccio al progetto di un manufatto architettonico, rispetto  alla funzionalità, alla sostenibilità, all'estetica, e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 contesto storico, sociale e ambientale.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autonomamente le corrette procedure di approccio al progetto architettonico, rapportandolo in modo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critico e personale alla funzionalità, alla sostenibilità, all'estetica e al contesto storico, sociale e ambientale.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le principali  procedure di approccio al progetto architettonico, rapportandolo in modo corretto alla funzionalità, alla sostenibilità, all'estetica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al contesto storico, sociale e ambientale.</w:t>
            </w:r>
          </w:p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 guidato, sa individuare le principali  procedure di approccio al progetto architettonico, rapportandolo in modo semplice, ma corretto, alla funzionalità, alla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sostenibilità,  all'estetica e al contesto storico, sociale e ambientale.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Fatica ad individuare, anche se guidato, le principali  procedure di approccio al progetto architettonico.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3: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Riconosce e interpreta modelli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-Riconosce, sa applicare e rielaborare i principi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Riconosce e sa analizzare  gli aspetti funzionali, estetici e le logiche costruttive fondamentali dei vari manufatti architettonici.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-Riconosce, sa applicare e rielaborare in modo autonomo e personale i principi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-Riconosce e sa analizzare in modo autonomo e critico gli aspetti funzionali, estetici e le logiche costruttive fondamentali dei vari manufatti architettonici.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-Riconosce e sa applicare i principi fondamentali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-Riconosce e sa analizzare gli  aspetti, funzionali ed estetici, e le logiche costruttive di manufatti architettonici a lui noti.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-Se guidato, riconosce e sa applicare i principi fondamentali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-Se guidato, riconosce e sa analizzare i principali aspetti funzionali ed estetici e le logiche costruttive fondamentali di semplici manufatti architettonici.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anche se guidato, riconosce e applica  con difficoltà ed incertezza i principi fondamentali della percezione visiva e della composizione della forma.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-fatica a riconoscere e  analizzare  i principali aspetti, funzionali ed estetici e le logiche costruttive fondamentali di semplici manufatti architettonici.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COMPETENZA 4: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Usa correttamente le tecniche artistiche ed espressive necessarie all’ideazione e alla </w:t>
            </w: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comunicazione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Padroneggia diverse  tecniche grafiche e le utilizza in modo flessibile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le tecnologie informatiche in funzione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della visualizzazione e della definizione grafica e tridimensionale del progetto;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Padroneggia diverse  tecniche grafiche e le utilizza in modo flessibile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le tecnologie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informatiche in funzione della visualizzazione e della definizione grafica e tridimensionale del progetto;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 e le utilizza in modo corretto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i principali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le tecnologie informatiche in funzione della visualizzazione e della definizione grafica del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progetto;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 e se guidato le utilizza in modo corretto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conosce solo alcuni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sa usare  le tecnologie informatiche in funzione della visualizzazione e della definizione grafica di semplici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progetti;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sa produrre semplici modelli tridimensionali utilizzando materiali diversi.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grafiche, ma le utilizza con fatica nelle fasi di ideazione e comunicazione del progetto;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con difficoltà riconosce i principali  codici geometrici  della rappresentazione; 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- anche se guidato, utilizza faticosamente  le tecnologie informatiche in funzione della visualizzazione e della </w:t>
            </w:r>
            <w:r w:rsidRPr="0091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definizione grafica di semplici progetti;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anche se guidato, produce in maniera incerta e lacunosa semplici modelli tridimensionali utilizzando materiali diversi.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5: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Utilizza consapevolmente tutti i passaggi del processo di progettazione (da solo o in equipe)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Padroneggia una chiara metodologia progettuale (dalle ipotesi iniziali al disegno esecutivo): sa formulare obiettivi, sa individuare autonomamente percorsi progettuali, rispetta le richieste, sa produrre una documentazione completa e coerente, sa formulare soluzioni coerenti,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È in grado di collaborare in modo attivo nel lavoro di equipe.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Padroneggia una chiara ed efficace metodologia progettuale: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sa formulare obiettivi, sa individuare autonomamente percorsi progettuali, rispetta le richieste, sa produrre una documentazione approfondita e coerente, sa formulare soluzioni coerenti,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È in grado di collaborare in modo attivo nel lavoro di equipe,   dimostrando capacità di progettazione ed organizzazione delle attività per il raggiungimento dei risultati prefissati.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Ha acquisito una metodologia progettuale corretta: sa formulare obiettivi, sa individuare percorsi progettuali, rispetta le richieste, sa produrre una documentazione completa e coerente, sa formulare soluzioni coerenti,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E' in grado di collaborare in modo attivo nel lavoro di equipe.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Solo se guidato, sa sviluppare le varie fasi di un progetto: sa formulare obiettivi, sa individuare semplici percorsi progettuali, rispetta le richieste, sa produrre una documentazione semplice, ma coerente, sa formulare semplici soluzioni, rispettando vincoli e problemi.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Nel lavoro di equipe collabora in modo attivo solo nelle fasi esecutive del progetto.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anche se guidato, esprime una metodologia progettuale incerta.</w:t>
            </w:r>
          </w:p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- Nel lavoro di equipe deve essere continuamente sollecitato e guidato.</w:t>
            </w:r>
          </w:p>
        </w:tc>
      </w:tr>
      <w:tr w:rsidR="009A0C61" w:rsidRPr="009151D2" w:rsidTr="009A0C61">
        <w:tc>
          <w:tcPr>
            <w:tcW w:w="1686" w:type="dxa"/>
          </w:tcPr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COMPETENZA 6:</w:t>
            </w:r>
          </w:p>
          <w:p w:rsidR="009A0C61" w:rsidRPr="009151D2" w:rsidRDefault="009A0C61" w:rsidP="009A0C61">
            <w:pPr>
              <w:pStyle w:val="normal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 in modo personale il proprio lavoro, opera per confronti e con spirito critico e autonomia decisionale</w:t>
            </w:r>
          </w:p>
        </w:tc>
        <w:tc>
          <w:tcPr>
            <w:tcW w:w="2391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Individua in modo critico gli obiettivi proposti,  confrontandosi con il contesto sociale, storico, architettonico e ambientale.</w:t>
            </w:r>
          </w:p>
        </w:tc>
        <w:tc>
          <w:tcPr>
            <w:tcW w:w="2268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 xml:space="preserve">Individua in modo autonomo e critico gli obiettivi proposti, confrontandosi con il contesto  sociale, storico, architettonico  e ambientale. 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Individua in modo corretto  gli obiettivi proposti, confrontandosi, in ambiti a lui noti, con il contesto di sociale, storico, architettonico e ambientale .</w:t>
            </w:r>
          </w:p>
        </w:tc>
        <w:tc>
          <w:tcPr>
            <w:tcW w:w="2693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Se guidato, sa individuare i principali obiettivi proposti,  confrontandosi in modo semplice, ma corretto, in ambiti a lui noti, con il contesto sociale, storico, architettonico e ambientale.</w:t>
            </w:r>
          </w:p>
        </w:tc>
        <w:tc>
          <w:tcPr>
            <w:tcW w:w="2552" w:type="dxa"/>
          </w:tcPr>
          <w:p w:rsidR="009A0C61" w:rsidRPr="009151D2" w:rsidRDefault="009A0C61" w:rsidP="009A0C6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51D2">
              <w:rPr>
                <w:rFonts w:ascii="Times New Roman" w:hAnsi="Times New Roman" w:cs="Times New Roman"/>
                <w:sz w:val="20"/>
                <w:szCs w:val="20"/>
              </w:rPr>
              <w:t>Anche se guidato, con difficoltà individua i principali obiettivi proposti, e con difficoltà si orienta, in ambiti noti, nel contesto sociale, storico, architettonico e ambientale.</w:t>
            </w:r>
          </w:p>
        </w:tc>
      </w:tr>
    </w:tbl>
    <w:p w:rsidR="00084571" w:rsidRDefault="00084571"/>
    <w:sectPr w:rsidR="00084571" w:rsidSect="009A0C61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FA" w:rsidRDefault="00003AFA" w:rsidP="009A0C61">
      <w:pPr>
        <w:spacing w:line="240" w:lineRule="auto"/>
      </w:pPr>
      <w:r>
        <w:separator/>
      </w:r>
    </w:p>
  </w:endnote>
  <w:endnote w:type="continuationSeparator" w:id="0">
    <w:p w:rsidR="00003AFA" w:rsidRDefault="00003AFA" w:rsidP="009A0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FA" w:rsidRDefault="00003AFA" w:rsidP="009A0C61">
      <w:pPr>
        <w:spacing w:line="240" w:lineRule="auto"/>
      </w:pPr>
      <w:r>
        <w:separator/>
      </w:r>
    </w:p>
  </w:footnote>
  <w:footnote w:type="continuationSeparator" w:id="0">
    <w:p w:rsidR="00003AFA" w:rsidRDefault="00003AFA" w:rsidP="009A0C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61" w:rsidRDefault="009A0C61" w:rsidP="009A0C61">
    <w:pPr>
      <w:pStyle w:val="normal"/>
      <w:spacing w:after="200"/>
    </w:pPr>
    <w:r>
      <w:rPr>
        <w:rFonts w:ascii="Times New Roman" w:eastAsia="Times New Roman" w:hAnsi="Times New Roman" w:cs="Times New Roman"/>
        <w:b/>
        <w:sz w:val="24"/>
        <w:szCs w:val="24"/>
      </w:rPr>
      <w:t>ALLEGATO 3 – PROPOSTA MODELLO DI DEFINIZIONE DEI LIVELLI DI  COMPETENZA - PROFILATURA IN USCITA</w:t>
    </w:r>
  </w:p>
  <w:p w:rsidR="009A0C61" w:rsidRDefault="009A0C61" w:rsidP="009A0C61">
    <w:pPr>
      <w:pStyle w:val="normal"/>
      <w:spacing w:after="200"/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  <w:t>INDIRIZZO: ARCHITETTURA</w:t>
    </w:r>
  </w:p>
  <w:p w:rsidR="009A0C61" w:rsidRDefault="009A0C61" w:rsidP="009A0C61">
    <w:pPr>
      <w:pStyle w:val="normal"/>
      <w:spacing w:after="200"/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  <w:t>INDIRIZZO LICEALE: ARTISTICO</w:t>
    </w:r>
  </w:p>
  <w:p w:rsidR="009A0C61" w:rsidRDefault="009A0C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61"/>
    <w:rsid w:val="00003AFA"/>
    <w:rsid w:val="00084571"/>
    <w:rsid w:val="001D10DA"/>
    <w:rsid w:val="0033378A"/>
    <w:rsid w:val="004A1BCB"/>
    <w:rsid w:val="0052636C"/>
    <w:rsid w:val="006F162B"/>
    <w:rsid w:val="00734533"/>
    <w:rsid w:val="009A0C61"/>
    <w:rsid w:val="00A979D7"/>
    <w:rsid w:val="00B7708A"/>
    <w:rsid w:val="00E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C61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A0C61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0C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0C61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A0C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0C61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2016-11-09T22:24:00Z</dcterms:created>
  <dcterms:modified xsi:type="dcterms:W3CDTF">2016-11-09T22:24:00Z</dcterms:modified>
</cp:coreProperties>
</file>