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A32" w:rsidRDefault="00163337">
      <w:pPr>
        <w:pStyle w:val="Normale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3 – PROPOSTA MODELLO DI DEFINIZIONE DEI LIVELLI DI COMPETENZA - PROFILATURA IN USCITA</w:t>
      </w:r>
    </w:p>
    <w:p w:rsidR="008E5A32" w:rsidRDefault="002E4046">
      <w:pPr>
        <w:pStyle w:val="Normale1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</w:t>
      </w:r>
      <w:r w:rsidR="00163337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GRAFICO</w:t>
      </w:r>
    </w:p>
    <w:p w:rsidR="008E5A32" w:rsidRDefault="00163337">
      <w:pPr>
        <w:pStyle w:val="Normale1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 LICEALE: ARTISTICO</w:t>
      </w:r>
    </w:p>
    <w:tbl>
      <w:tblPr>
        <w:tblStyle w:val="a"/>
        <w:tblW w:w="149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2498"/>
        <w:gridCol w:w="2551"/>
        <w:gridCol w:w="2552"/>
        <w:gridCol w:w="2551"/>
        <w:gridCol w:w="2552"/>
      </w:tblGrid>
      <w:tr w:rsidR="008E5A32" w:rsidRPr="008E20B7" w:rsidTr="004B263A">
        <w:tc>
          <w:tcPr>
            <w:tcW w:w="2268" w:type="dxa"/>
          </w:tcPr>
          <w:p w:rsidR="008E5A32" w:rsidRPr="008E20B7" w:rsidRDefault="008E5A32" w:rsidP="008E20B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INDIVIDUAZIONE della competenza  INDICAZIONE delle abilità e dei processi cognitivi sottesi</w:t>
            </w:r>
          </w:p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a  partire dall’esame dei documenti ministeriali (es. </w:t>
            </w:r>
            <w:r w:rsidRPr="008E20B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Decreto 22 agosto 2007)</w:t>
            </w:r>
          </w:p>
        </w:tc>
        <w:tc>
          <w:tcPr>
            <w:tcW w:w="2551" w:type="dxa"/>
          </w:tcPr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A</w:t>
            </w:r>
          </w:p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DESCRIZIONE:</w:t>
            </w:r>
          </w:p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552" w:type="dxa"/>
          </w:tcPr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B</w:t>
            </w: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551" w:type="dxa"/>
          </w:tcPr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C</w:t>
            </w: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552" w:type="dxa"/>
          </w:tcPr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D</w:t>
            </w: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</w:tr>
      <w:tr w:rsidR="008E5A32" w:rsidRPr="008E20B7" w:rsidTr="004B263A">
        <w:tc>
          <w:tcPr>
            <w:tcW w:w="2268" w:type="dxa"/>
          </w:tcPr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1:</w:t>
            </w:r>
          </w:p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 e interpreta messaggi verbali, testi scritti, iconico- visivi, regole</w:t>
            </w:r>
          </w:p>
          <w:p w:rsidR="008E5A32" w:rsidRPr="008E20B7" w:rsidRDefault="008E5A3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32" w:rsidRPr="008E20B7" w:rsidRDefault="008E5A3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344CEB" w:rsidRPr="008E20B7" w:rsidRDefault="00EE6B68" w:rsidP="00BF135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>iconosce, comprende e analizza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44CEB" w:rsidRPr="008E20B7" w:rsidRDefault="00344CEB" w:rsidP="00344CEB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il linguaggio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>grafico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visivo 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attraverso la contestualizzazione storica, </w:t>
            </w:r>
            <w:r w:rsidR="00B20894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(con particolare riferimento alla storia della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grafica </w:t>
            </w:r>
            <w:r w:rsidR="00B20894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>della pubblicità.</w:t>
            </w:r>
          </w:p>
          <w:p w:rsidR="00A47DA1" w:rsidRPr="008E20B7" w:rsidRDefault="00344CEB" w:rsidP="00344CEB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>caratteristiche funzionali</w:t>
            </w:r>
            <w:r w:rsidR="00237DC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ed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estetiche e le logiche </w:t>
            </w:r>
            <w:r w:rsidR="00BF1355" w:rsidRPr="008E20B7">
              <w:rPr>
                <w:rFonts w:ascii="Times New Roman" w:hAnsi="Times New Roman" w:cs="Times New Roman"/>
                <w:sz w:val="20"/>
                <w:szCs w:val="20"/>
              </w:rPr>
              <w:t>progettuali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fondamentali.</w:t>
            </w:r>
          </w:p>
        </w:tc>
        <w:tc>
          <w:tcPr>
            <w:tcW w:w="2551" w:type="dxa"/>
          </w:tcPr>
          <w:p w:rsidR="002E4046" w:rsidRPr="008E20B7" w:rsidRDefault="00EE6B68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8B039F" w:rsidRPr="008E20B7">
              <w:rPr>
                <w:rFonts w:ascii="Times New Roman" w:hAnsi="Times New Roman" w:cs="Times New Roman"/>
                <w:sz w:val="20"/>
                <w:szCs w:val="20"/>
              </w:rPr>
              <w:t>iconosce</w:t>
            </w:r>
            <w:r w:rsidR="00163337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 nomina correttamente le </w:t>
            </w:r>
            <w:r w:rsidR="00120C8F" w:rsidRPr="008E20B7">
              <w:rPr>
                <w:rFonts w:ascii="Times New Roman" w:hAnsi="Times New Roman" w:cs="Times New Roman"/>
                <w:sz w:val="20"/>
                <w:szCs w:val="20"/>
              </w:rPr>
              <w:t>regole compositiv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o-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artistiche</w:t>
            </w:r>
            <w:r w:rsidR="002E4046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3337" w:rsidRPr="008E20B7" w:rsidRDefault="00163337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Analizza </w:t>
            </w:r>
            <w:r w:rsidR="007A7C00" w:rsidRPr="008E20B7">
              <w:rPr>
                <w:rFonts w:ascii="Times New Roman" w:hAnsi="Times New Roman" w:cs="Times New Roman"/>
                <w:sz w:val="20"/>
                <w:szCs w:val="20"/>
              </w:rPr>
              <w:t>qualsiasi</w:t>
            </w:r>
            <w:r w:rsidR="00120C8F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elaborato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con l'uso di terminologi</w:t>
            </w:r>
            <w:r w:rsidR="00120C8F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e tecniche specifiche </w:t>
            </w:r>
          </w:p>
          <w:p w:rsidR="008B039F" w:rsidRPr="008E20B7" w:rsidRDefault="008B039F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Collega le caratteristiche di un </w:t>
            </w:r>
            <w:r w:rsidR="00120C8F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prodotto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al contest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o storico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sociale</w:t>
            </w:r>
            <w:r w:rsidR="00120C8F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26375C" w:rsidRPr="008E20B7" w:rsidRDefault="00EE6B68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>iconosce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 nomina correttamente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le regole compositiv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o-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artistiche </w:t>
            </w:r>
          </w:p>
          <w:p w:rsidR="00C34A19" w:rsidRPr="008E20B7" w:rsidRDefault="00C34A19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Analizza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l’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elaborato con l'uso di terminologie e tecniche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corrette</w:t>
            </w:r>
          </w:p>
          <w:p w:rsidR="008E5A32" w:rsidRPr="008E20B7" w:rsidRDefault="004B263A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llega le caratteristiche di un prodotto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63D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noto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al contesto storico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sociale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44CEB" w:rsidRPr="008E20B7" w:rsidRDefault="00EE6B68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>iconosce e no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mina correttamente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le regole compositiv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A19" w:rsidRPr="008E20B7" w:rsidRDefault="0044163D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Se guidato a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>nalizza</w:t>
            </w:r>
            <w:r w:rsidR="007A7465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semplici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prodotti 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>con l'uso di terminologia e tecniche corrette</w:t>
            </w:r>
            <w:r w:rsidR="007A7465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ma essenziali</w:t>
            </w:r>
          </w:p>
          <w:p w:rsidR="008E5A32" w:rsidRPr="008E20B7" w:rsidRDefault="0044163D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Se guidato s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 collegare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prodotto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noto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al contesto storico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sociale </w:t>
            </w:r>
          </w:p>
        </w:tc>
        <w:tc>
          <w:tcPr>
            <w:tcW w:w="2552" w:type="dxa"/>
          </w:tcPr>
          <w:p w:rsidR="0044163D" w:rsidRPr="008E20B7" w:rsidRDefault="00EE6B68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f</w:t>
            </w:r>
            <w:r w:rsidR="004B263A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atica a riconoscere e nominare </w:t>
            </w:r>
            <w:r w:rsidR="0044163D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correttamente le principali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regole compositive che caratterizzano un elaborato </w:t>
            </w:r>
          </w:p>
          <w:p w:rsidR="0044163D" w:rsidRPr="008E20B7" w:rsidRDefault="0044163D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Analizza semplici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prodotti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noti, ma utilizza</w:t>
            </w:r>
            <w:r w:rsidR="00AB771D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in modo </w:t>
            </w:r>
            <w:r w:rsidR="008E20B7" w:rsidRPr="008E20B7">
              <w:rPr>
                <w:rFonts w:ascii="Times New Roman" w:hAnsi="Times New Roman" w:cs="Times New Roman"/>
                <w:sz w:val="20"/>
                <w:szCs w:val="20"/>
              </w:rPr>
              <w:t>incerto</w:t>
            </w:r>
            <w:r w:rsidR="00AB771D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la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terminologia e</w:t>
            </w:r>
            <w:r w:rsidR="00AB771D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le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tecniche </w:t>
            </w:r>
          </w:p>
          <w:p w:rsidR="0026375C" w:rsidRPr="008E20B7" w:rsidRDefault="0044163D" w:rsidP="008E20B7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Anche se guidato </w:t>
            </w:r>
            <w:r w:rsidR="008E20B7" w:rsidRPr="008E20B7">
              <w:rPr>
                <w:rFonts w:ascii="Times New Roman" w:hAnsi="Times New Roman" w:cs="Times New Roman"/>
                <w:sz w:val="20"/>
                <w:szCs w:val="20"/>
              </w:rPr>
              <w:t>fatica a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collegare  un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prodotto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noto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al contesto storico</w:t>
            </w:r>
            <w:r w:rsidR="00AB771D"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sociale </w:t>
            </w:r>
          </w:p>
        </w:tc>
      </w:tr>
      <w:tr w:rsidR="008E5A32" w:rsidRPr="008E20B7" w:rsidTr="004B263A">
        <w:tc>
          <w:tcPr>
            <w:tcW w:w="2268" w:type="dxa"/>
          </w:tcPr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2:</w:t>
            </w:r>
          </w:p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Individua e sintetizza elementi essenziali della comunicazione </w:t>
            </w:r>
          </w:p>
          <w:p w:rsidR="008E5A32" w:rsidRPr="008E20B7" w:rsidRDefault="008E5A3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2E4046" w:rsidRPr="008E20B7" w:rsidRDefault="00AB771D" w:rsidP="002E4046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4046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Focalizza gli elementi fondamentali del linguaggio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>grafico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>visivo</w:t>
            </w:r>
            <w:r w:rsidR="002E4046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5A32" w:rsidRPr="008E20B7" w:rsidRDefault="00AB771D" w:rsidP="002E4046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046" w:rsidRPr="008E20B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pplica </w:t>
            </w:r>
            <w:r w:rsidR="00A06D1F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>terminologia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B771D" w:rsidRPr="008E20B7" w:rsidRDefault="007851B1" w:rsidP="004B263A">
            <w:pPr>
              <w:pStyle w:val="Normale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Focalizza gli elementi fondamentali del linguaggio </w:t>
            </w:r>
          </w:p>
          <w:p w:rsidR="008E5A32" w:rsidRPr="008E20B7" w:rsidRDefault="004B263A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Effettua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l'analisi di 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un prodotto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>grafico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visivo 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padroneggiando la terminologia.</w:t>
            </w:r>
          </w:p>
        </w:tc>
        <w:tc>
          <w:tcPr>
            <w:tcW w:w="2552" w:type="dxa"/>
          </w:tcPr>
          <w:p w:rsidR="002E4046" w:rsidRPr="008E20B7" w:rsidRDefault="007851B1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Focalizza gli elementi fondamentali del linguaggio</w:t>
            </w:r>
          </w:p>
          <w:p w:rsidR="008E5A32" w:rsidRPr="008E20B7" w:rsidRDefault="002E4046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ffettua l'analisi di un prodotto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grafico/visivo 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padroneggiando una 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>terminologia essenziale, ma corretta</w:t>
            </w:r>
          </w:p>
        </w:tc>
        <w:tc>
          <w:tcPr>
            <w:tcW w:w="2551" w:type="dxa"/>
          </w:tcPr>
          <w:p w:rsidR="008E5A32" w:rsidRPr="008E20B7" w:rsidRDefault="007851B1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Se guidato  </w:t>
            </w:r>
            <w:r w:rsidR="004B263A" w:rsidRPr="008E20B7">
              <w:rPr>
                <w:rFonts w:ascii="Times New Roman" w:hAnsi="Times New Roman" w:cs="Times New Roman"/>
                <w:sz w:val="20"/>
                <w:szCs w:val="20"/>
              </w:rPr>
              <w:t>effettua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l'analisi 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di un prodotto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grafico/visivo </w:t>
            </w:r>
            <w:r w:rsidR="002E4046"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utilizzando una terminologia essenziale, ma corretta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E5A32" w:rsidRPr="008E20B7" w:rsidRDefault="004B263A" w:rsidP="008E20B7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Fatica ad 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effettuare l'analisi 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di un prodotto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grafico/visivo 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8E20B7" w:rsidRPr="008E20B7">
              <w:rPr>
                <w:rFonts w:ascii="Times New Roman" w:hAnsi="Times New Roman" w:cs="Times New Roman"/>
                <w:sz w:val="20"/>
                <w:szCs w:val="20"/>
              </w:rPr>
              <w:t>usa in modo impreciso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la   terminologia specifica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7465" w:rsidRPr="008E20B7" w:rsidTr="004B263A">
        <w:tc>
          <w:tcPr>
            <w:tcW w:w="2268" w:type="dxa"/>
          </w:tcPr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3:</w:t>
            </w: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Riconosce e interpreta </w:t>
            </w:r>
            <w:r w:rsidRPr="008E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modelli</w:t>
            </w: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7A7465" w:rsidRPr="008E20B7" w:rsidRDefault="007A7465" w:rsidP="00A06D1F">
            <w:pPr>
              <w:pStyle w:val="Normale1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Riconosce e sa applicare </w:t>
            </w:r>
            <w:r w:rsidR="00776494" w:rsidRPr="008E20B7">
              <w:rPr>
                <w:rFonts w:ascii="Times New Roman" w:hAnsi="Times New Roman" w:cs="Times New Roman"/>
                <w:sz w:val="20"/>
                <w:szCs w:val="20"/>
              </w:rPr>
              <w:t>i principi delle regole della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94"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compos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>izione e la teoria del colore.</w:t>
            </w:r>
          </w:p>
          <w:p w:rsidR="007A7465" w:rsidRPr="008E20B7" w:rsidRDefault="00A06D1F" w:rsidP="00A06D1F">
            <w:pPr>
              <w:pStyle w:val="Normale1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7A7465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iconosce e sa analizzare </w:t>
            </w:r>
          </w:p>
          <w:p w:rsidR="007A7465" w:rsidRPr="008E20B7" w:rsidRDefault="007A7465" w:rsidP="00580DBE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gli aspetti </w:t>
            </w:r>
            <w:r w:rsidR="00776494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compositivi ed </w:t>
            </w: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estetici </w:t>
            </w:r>
            <w:r w:rsidR="00776494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che caratterizzano </w:t>
            </w:r>
            <w:r w:rsidR="00A06D1F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generi del </w:t>
            </w:r>
            <w:r w:rsidR="00776494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linguaggio </w:t>
            </w:r>
            <w:r w:rsidR="00BD738A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</w:t>
            </w:r>
            <w:r w:rsidR="00580DBE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afico/visivo</w:t>
            </w: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B263A" w:rsidRPr="008E20B7" w:rsidRDefault="007A7465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Riconosce e sa applicare 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>quals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>asi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principi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dell</w:t>
            </w:r>
            <w:r w:rsidR="00776494" w:rsidRPr="008E20B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94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94"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regole compositive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 della teoria del colore.</w:t>
            </w:r>
          </w:p>
          <w:p w:rsidR="007A7465" w:rsidRPr="008E20B7" w:rsidRDefault="007A7465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Riconosce e sa analizzare gli aspetti </w:t>
            </w:r>
            <w:r w:rsidR="00776494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compositivi ed </w:t>
            </w: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estetici</w:t>
            </w:r>
            <w:r w:rsidR="00776494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06D1F" w:rsidRPr="008E20B7" w:rsidRDefault="007A7465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Riconosce e sa applicare i principi 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fondamentali 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delle  regole compositive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>della teoria del colore.</w:t>
            </w:r>
          </w:p>
          <w:p w:rsidR="006E5F50" w:rsidRPr="008E20B7" w:rsidRDefault="006E5F50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Riconosce e sa analizzare </w:t>
            </w:r>
          </w:p>
          <w:p w:rsidR="006E5F50" w:rsidRPr="008E20B7" w:rsidRDefault="006E5F50" w:rsidP="00A06D1F">
            <w:pPr>
              <w:pStyle w:val="Normale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gli aspetti compositivi ed estetici fondamentali </w:t>
            </w:r>
          </w:p>
        </w:tc>
        <w:tc>
          <w:tcPr>
            <w:tcW w:w="2551" w:type="dxa"/>
          </w:tcPr>
          <w:p w:rsidR="00A06D1F" w:rsidRPr="008E20B7" w:rsidRDefault="007851B1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 guidato riconosce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e applica i principi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fondamentali 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delle  regole compositive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 della teoria del colore</w:t>
            </w:r>
          </w:p>
          <w:p w:rsidR="007A7465" w:rsidRPr="008E20B7" w:rsidRDefault="007851B1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Riconosce e sa analizzare </w:t>
            </w:r>
            <w:r w:rsidR="000965C8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solo alcuni </w:t>
            </w: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aspetti </w:t>
            </w:r>
            <w:r w:rsidR="006E5F50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compositivi ed estetici </w:t>
            </w:r>
          </w:p>
        </w:tc>
        <w:tc>
          <w:tcPr>
            <w:tcW w:w="2552" w:type="dxa"/>
          </w:tcPr>
          <w:p w:rsidR="00A06D1F" w:rsidRPr="008E20B7" w:rsidRDefault="008E20B7" w:rsidP="004F47E9">
            <w:pPr>
              <w:pStyle w:val="Normale1"/>
              <w:numPr>
                <w:ilvl w:val="0"/>
                <w:numId w:val="12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Fatica, anche se guidato, a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riconosce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 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applicare i principi fondamentali </w:t>
            </w:r>
          </w:p>
          <w:p w:rsidR="007A7465" w:rsidRPr="008E20B7" w:rsidRDefault="008E20B7" w:rsidP="004F47E9">
            <w:pPr>
              <w:pStyle w:val="Normale1"/>
              <w:numPr>
                <w:ilvl w:val="0"/>
                <w:numId w:val="12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Fatica a</w:t>
            </w:r>
            <w:r w:rsidR="000965C8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riconosce</w:t>
            </w: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</w:t>
            </w:r>
            <w:r w:rsidR="000965C8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  analizzare gli  aspetti </w:t>
            </w:r>
            <w:r w:rsidR="006E5F50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che caratterizzano il linguaggio </w:t>
            </w:r>
          </w:p>
        </w:tc>
      </w:tr>
      <w:tr w:rsidR="007A7465" w:rsidRPr="008E20B7" w:rsidTr="004B263A">
        <w:tc>
          <w:tcPr>
            <w:tcW w:w="2268" w:type="dxa"/>
          </w:tcPr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COMPETENZA 4:</w:t>
            </w: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Usa correttamente le tecniche artistiche ed espressive necessarie all’ideazione e alla comunicazione</w:t>
            </w: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7A7465" w:rsidRPr="008E20B7" w:rsidRDefault="007A7465" w:rsidP="00A47DA1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Padroneggia diverse  tecniche grafiche e le utilizza in modo flessibile nelle fasi di ideazione e comunicazione del progetto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dal brief al layout definitivo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7465" w:rsidRPr="008E20B7" w:rsidRDefault="007A7465" w:rsidP="00A47DA1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conosce in modo approfondito i codici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visivi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 della rappresentazione; </w:t>
            </w:r>
          </w:p>
          <w:p w:rsidR="007A7465" w:rsidRPr="008E20B7" w:rsidRDefault="007A7465" w:rsidP="00BD738A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sa usare le tecnologie informatiche in funzione della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realizzazione definitiva del progetto. S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lizzare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prodotti 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grafico/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visivi applicando processi digital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A7465" w:rsidRPr="008E20B7" w:rsidRDefault="007A7465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Padroneggia diverse  tecniche grafiche e le utilizza in modo flessibile nelle fasi di ideazione e comunicazione del progetto</w:t>
            </w:r>
            <w:r w:rsidR="00A06D1F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dal brief al layout definitivo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A7465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A7465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onosce in modo approfondito i codici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visivi </w:t>
            </w:r>
            <w:r w:rsidR="007A7465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della rappresentazione; </w:t>
            </w:r>
          </w:p>
          <w:p w:rsidR="004B263A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  <w:r w:rsidR="007A7465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le tecnologie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informatiche in funzione della realizzazione definitiva del progetto; </w:t>
            </w:r>
          </w:p>
          <w:p w:rsidR="007A7465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Realizza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prodotti </w:t>
            </w:r>
            <w:r w:rsidR="00A06D1F" w:rsidRPr="008E20B7">
              <w:rPr>
                <w:rFonts w:ascii="Times New Roman" w:hAnsi="Times New Roman" w:cs="Times New Roman"/>
                <w:sz w:val="20"/>
                <w:szCs w:val="20"/>
              </w:rPr>
              <w:t>di editing e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illustrazione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digitale.</w:t>
            </w:r>
          </w:p>
        </w:tc>
        <w:tc>
          <w:tcPr>
            <w:tcW w:w="2552" w:type="dxa"/>
          </w:tcPr>
          <w:p w:rsidR="000965C8" w:rsidRPr="008E20B7" w:rsidRDefault="000965C8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Conosce  alcune   tecniche grafiche e le utilizza in modo corretto nelle fasi di ideazione e comunicazione del progetto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dal brief al layout definitivo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65C8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onosce i principali codici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visivi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della rappresentazione; </w:t>
            </w:r>
          </w:p>
          <w:p w:rsidR="000965C8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le tecnologie informatiche in funzione della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realizzazione definitiva del progetto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7465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Realizza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prodotti applicando processi di </w:t>
            </w:r>
            <w:r w:rsidR="00A06D1F" w:rsidRPr="008E20B7">
              <w:rPr>
                <w:rFonts w:ascii="Times New Roman" w:hAnsi="Times New Roman" w:cs="Times New Roman"/>
                <w:sz w:val="20"/>
                <w:szCs w:val="20"/>
              </w:rPr>
              <w:t>editing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965C8" w:rsidRPr="008E20B7" w:rsidRDefault="00A06D1F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>Conosce  alcune   tecniche grafiche e se guidato le utilizza in modo corretto nelle fasi di ideazione e comunicazione del progetto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dal brief al layout definitivo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); 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65C8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Conosce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solo alcuni codici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visivi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 della rappresentazione; </w:t>
            </w:r>
          </w:p>
          <w:p w:rsidR="000965C8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 le tecnologie informatiche in funzione della visualizzazione e della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realizzazione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di semplici progetti;</w:t>
            </w:r>
          </w:p>
          <w:p w:rsidR="007A7465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Produce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semplici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prodotti </w:t>
            </w:r>
            <w:r w:rsidR="00A06D1F" w:rsidRPr="008E20B7">
              <w:rPr>
                <w:rFonts w:ascii="Times New Roman" w:hAnsi="Times New Roman" w:cs="Times New Roman"/>
                <w:sz w:val="20"/>
                <w:szCs w:val="20"/>
              </w:rPr>
              <w:t>di fotoritocco e fotomontaggio</w:t>
            </w:r>
          </w:p>
        </w:tc>
        <w:tc>
          <w:tcPr>
            <w:tcW w:w="2552" w:type="dxa"/>
          </w:tcPr>
          <w:p w:rsidR="000965C8" w:rsidRPr="008E20B7" w:rsidRDefault="000965C8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Conosce  alcune   tecniche grafiche, ma </w:t>
            </w:r>
            <w:r w:rsidR="004B263A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fatica ad utilizzarle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in modo corretto nelle fasi di ideazione e comunicazione del progetto</w:t>
            </w:r>
            <w:r w:rsidR="00A06D1F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dal brief al layout definitivo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65C8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onosce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alcuni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codici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visivi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 della rappresentazione; </w:t>
            </w:r>
          </w:p>
          <w:p w:rsidR="000965C8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Fatica ad usare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le tecnologie informatiche in funzione della visualizzazione e della definizione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della realizzazione di semplici progetti;</w:t>
            </w:r>
          </w:p>
          <w:p w:rsidR="007A7465" w:rsidRPr="008E20B7" w:rsidRDefault="004B263A" w:rsidP="008E20B7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Deve essere aiutat</w:t>
            </w:r>
            <w:r w:rsidR="008E20B7" w:rsidRPr="008E20B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nella produzione di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semplici prodotti </w:t>
            </w:r>
          </w:p>
        </w:tc>
      </w:tr>
      <w:tr w:rsidR="007A7465" w:rsidRPr="008E20B7" w:rsidTr="004B263A">
        <w:tc>
          <w:tcPr>
            <w:tcW w:w="2268" w:type="dxa"/>
          </w:tcPr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5:</w:t>
            </w: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Utilizza consapevolmente tutti i passaggi del processo di progettazione (da solo o in equipe)</w:t>
            </w: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A51583" w:rsidRPr="008E20B7" w:rsidRDefault="007A7465" w:rsidP="003F4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Padroneggia una chiara metodologia progettuale applicata alle diverse fasi da sviluppare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, dalle ipotesi iniziali all’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esecutivo</w:t>
            </w:r>
            <w:r w:rsidR="003005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1583" w:rsidRPr="008E20B7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583" w:rsidRPr="008E20B7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sa formulare obiettivi,</w:t>
            </w:r>
          </w:p>
          <w:p w:rsidR="00A51583" w:rsidRPr="008E20B7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sa risolvere problemi e vincoli,</w:t>
            </w:r>
          </w:p>
          <w:p w:rsidR="00A51583" w:rsidRPr="008E20B7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sa individuare autonomamente percorsi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progettuali, </w:t>
            </w:r>
          </w:p>
          <w:p w:rsidR="00A51583" w:rsidRPr="008E20B7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rispetta le richieste, </w:t>
            </w:r>
          </w:p>
          <w:p w:rsidR="00A51583" w:rsidRPr="008E20B7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sa raccogliere dati, documentarsi e svolgere una ricerca totale e coerente,</w:t>
            </w:r>
          </w:p>
          <w:p w:rsidR="00A51583" w:rsidRPr="008E20B7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sa formulare soluzioni coerenti al tema</w:t>
            </w:r>
          </w:p>
          <w:p w:rsidR="00A51583" w:rsidRPr="008E20B7" w:rsidRDefault="00A51583" w:rsidP="00A5158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8E20B7" w:rsidRDefault="0030052B" w:rsidP="0030052B">
            <w:pPr>
              <w:autoSpaceDE w:val="0"/>
              <w:autoSpaceDN w:val="0"/>
              <w:adjustRightInd w:val="0"/>
              <w:ind w:left="-26" w:firstLine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È</w:t>
            </w:r>
            <w:r w:rsidR="007A7465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in grado di collaborare in modo attivo nel lavoro di equipe,   dimostrando capacità di progettazione e  organizzazione delle attività per il raggiungimento dei risultati prefissati.</w:t>
            </w:r>
          </w:p>
        </w:tc>
        <w:tc>
          <w:tcPr>
            <w:tcW w:w="2551" w:type="dxa"/>
          </w:tcPr>
          <w:p w:rsidR="007A7465" w:rsidRPr="008E20B7" w:rsidRDefault="007A7465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Padroneggia una chiara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ed efficace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metodologia progettuale applicata alle diverse fasi da sviluppare, dalle ipotesi iniziali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al disegno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all’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esecutivo.</w:t>
            </w:r>
          </w:p>
          <w:p w:rsidR="007A7465" w:rsidRPr="008E20B7" w:rsidRDefault="007A7465" w:rsidP="00A4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8E20B7" w:rsidRDefault="007A7465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E' in grado di collaborare in modo attivo nel lavoro di equipe,   dimostrando capacità di progettazione e  organizzazione delle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attività per il raggiungimento dei risultati prefissati.</w:t>
            </w:r>
          </w:p>
        </w:tc>
        <w:tc>
          <w:tcPr>
            <w:tcW w:w="2552" w:type="dxa"/>
          </w:tcPr>
          <w:p w:rsidR="000965C8" w:rsidRPr="008E20B7" w:rsidRDefault="000965C8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 acquisito una metodologia progettuale </w:t>
            </w:r>
            <w:r w:rsidR="007D437A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corretta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applicata alle diverse fasi da sviluppare,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al disegno esecutivo.</w:t>
            </w:r>
          </w:p>
          <w:p w:rsidR="000965C8" w:rsidRPr="008E20B7" w:rsidRDefault="000965C8" w:rsidP="0009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8E20B7" w:rsidRDefault="000965C8" w:rsidP="004B263A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E' in grado di collaborare in modo attivo nel lavoro di equipe</w:t>
            </w:r>
            <w:r w:rsidR="007D437A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965C8" w:rsidRPr="008E20B7" w:rsidRDefault="007D437A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Solo se guidato sa sviluppare le varie fasi di un progetto,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dal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disegno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all’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esecutivo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65C8" w:rsidRPr="008E20B7" w:rsidRDefault="000965C8" w:rsidP="0009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8E20B7" w:rsidRDefault="000965C8" w:rsidP="004B263A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Nel lavoro di equipe </w:t>
            </w:r>
            <w:r w:rsidR="007D437A" w:rsidRPr="008E20B7">
              <w:rPr>
                <w:rFonts w:ascii="Times New Roman" w:hAnsi="Times New Roman" w:cs="Times New Roman"/>
                <w:sz w:val="20"/>
                <w:szCs w:val="20"/>
              </w:rPr>
              <w:t>collabora in modo attivo solo nelle fasi esecutive del progetto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4B263A" w:rsidRPr="008E20B7" w:rsidRDefault="004B263A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Fatica nell’acquisizione di una metodologia progettuale.</w:t>
            </w:r>
          </w:p>
          <w:p w:rsidR="004B263A" w:rsidRPr="008E20B7" w:rsidRDefault="004B263A" w:rsidP="004B263A">
            <w:pPr>
              <w:pStyle w:val="Paragrafoelenc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4B263A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Nel lavoro di equipe deve essere continuamente sollecitato e guidato </w:t>
            </w: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63A" w:rsidRPr="008E20B7" w:rsidTr="004B263A">
        <w:tc>
          <w:tcPr>
            <w:tcW w:w="2268" w:type="dxa"/>
          </w:tcPr>
          <w:p w:rsidR="004B263A" w:rsidRPr="008E20B7" w:rsidRDefault="004B263A" w:rsidP="004B263A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COMPETENZA 6:</w:t>
            </w:r>
          </w:p>
          <w:p w:rsidR="004B263A" w:rsidRPr="008E20B7" w:rsidRDefault="004B263A" w:rsidP="004B263A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Qualifica in modo personale il proprio lavoro operando per confronti e con spirito critico e autonomia decisionale</w:t>
            </w:r>
          </w:p>
        </w:tc>
        <w:tc>
          <w:tcPr>
            <w:tcW w:w="2498" w:type="dxa"/>
          </w:tcPr>
          <w:p w:rsidR="004B263A" w:rsidRPr="008E20B7" w:rsidRDefault="004B263A" w:rsidP="004B263A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20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Porta a termine il progetto in modo completo fornendo efficaci </w:t>
            </w:r>
          </w:p>
          <w:p w:rsidR="004B263A" w:rsidRPr="008E20B7" w:rsidRDefault="004B263A" w:rsidP="004B263A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20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argomentazioni di supporto con spirito critico e autonomo.</w:t>
            </w:r>
          </w:p>
          <w:p w:rsidR="004B263A" w:rsidRPr="008E20B7" w:rsidRDefault="004B263A" w:rsidP="004B263A">
            <w:pPr>
              <w:pStyle w:val="Normale1"/>
              <w:ind w:left="26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263A" w:rsidRPr="008E20B7" w:rsidRDefault="004B263A" w:rsidP="004B263A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Porta a termine il progetto in modo adeguato fornendo valide e motivate</w:t>
            </w:r>
          </w:p>
          <w:p w:rsidR="004B263A" w:rsidRPr="008E20B7" w:rsidRDefault="004B263A" w:rsidP="004B263A">
            <w:pPr>
              <w:pStyle w:val="Normale1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argomentazioni di supporto </w:t>
            </w:r>
          </w:p>
        </w:tc>
        <w:tc>
          <w:tcPr>
            <w:tcW w:w="2552" w:type="dxa"/>
          </w:tcPr>
          <w:p w:rsidR="004B263A" w:rsidRPr="008E20B7" w:rsidRDefault="004B263A" w:rsidP="004B263A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Porta a termine il progetto in modo non del tutto completo fornendo essenziali argomentazioni di supporto.</w:t>
            </w:r>
          </w:p>
          <w:p w:rsidR="004B263A" w:rsidRPr="008E20B7" w:rsidRDefault="004B263A" w:rsidP="004B263A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263A" w:rsidRPr="008E20B7" w:rsidRDefault="004B263A" w:rsidP="004B263A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Porta a termine il progetto solo se guidato e fornisce lacunose argomentazioni    </w:t>
            </w:r>
            <w:bookmarkStart w:id="0" w:name="_GoBack"/>
            <w:bookmarkEnd w:id="0"/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di supporto</w:t>
            </w:r>
          </w:p>
          <w:p w:rsidR="004B263A" w:rsidRPr="008E20B7" w:rsidRDefault="004B263A" w:rsidP="004B263A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B263A" w:rsidRPr="008E20B7" w:rsidRDefault="004B263A" w:rsidP="004B263A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Fatica ad organizzare e il progetto e a fornire plausibili argomentazioni di supporto</w:t>
            </w:r>
          </w:p>
          <w:p w:rsidR="004B263A" w:rsidRPr="008E20B7" w:rsidRDefault="004B263A" w:rsidP="004B263A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A32" w:rsidRDefault="008E5A32">
      <w:pPr>
        <w:pStyle w:val="Normale1"/>
      </w:pPr>
    </w:p>
    <w:sectPr w:rsidR="008E5A32" w:rsidSect="008E5A32">
      <w:pgSz w:w="16838" w:h="11906"/>
      <w:pgMar w:top="1134" w:right="1417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26C"/>
    <w:multiLevelType w:val="hybridMultilevel"/>
    <w:tmpl w:val="249495F4"/>
    <w:lvl w:ilvl="0" w:tplc="0C3A8F2C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3879"/>
    <w:multiLevelType w:val="hybridMultilevel"/>
    <w:tmpl w:val="51161946"/>
    <w:lvl w:ilvl="0" w:tplc="0E8EC66A">
      <w:numFmt w:val="bullet"/>
      <w:lvlText w:val="-"/>
      <w:lvlJc w:val="left"/>
      <w:pPr>
        <w:ind w:left="284" w:hanging="284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13410"/>
    <w:multiLevelType w:val="hybridMultilevel"/>
    <w:tmpl w:val="EE3C1C96"/>
    <w:lvl w:ilvl="0" w:tplc="6A64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7587B"/>
    <w:multiLevelType w:val="hybridMultilevel"/>
    <w:tmpl w:val="7B12C3B8"/>
    <w:lvl w:ilvl="0" w:tplc="6A640F9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2237A"/>
    <w:multiLevelType w:val="hybridMultilevel"/>
    <w:tmpl w:val="751885D4"/>
    <w:lvl w:ilvl="0" w:tplc="D05E3862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25D9A"/>
    <w:multiLevelType w:val="hybridMultilevel"/>
    <w:tmpl w:val="569C084C"/>
    <w:lvl w:ilvl="0" w:tplc="FFA04D06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A7DC7"/>
    <w:multiLevelType w:val="hybridMultilevel"/>
    <w:tmpl w:val="4E046D3E"/>
    <w:lvl w:ilvl="0" w:tplc="F926BC16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68B41071"/>
    <w:multiLevelType w:val="hybridMultilevel"/>
    <w:tmpl w:val="48A0764C"/>
    <w:lvl w:ilvl="0" w:tplc="E7D8F7A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69D9"/>
    <w:multiLevelType w:val="hybridMultilevel"/>
    <w:tmpl w:val="8A705452"/>
    <w:lvl w:ilvl="0" w:tplc="5100CE7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31018"/>
    <w:multiLevelType w:val="hybridMultilevel"/>
    <w:tmpl w:val="3AECF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855AA">
      <w:numFmt w:val="bullet"/>
      <w:lvlText w:val="•"/>
      <w:lvlJc w:val="left"/>
      <w:pPr>
        <w:ind w:left="1815" w:hanging="73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45297"/>
    <w:multiLevelType w:val="hybridMultilevel"/>
    <w:tmpl w:val="F8CA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E597B"/>
    <w:multiLevelType w:val="hybridMultilevel"/>
    <w:tmpl w:val="DCF8D8A6"/>
    <w:lvl w:ilvl="0" w:tplc="E77E673C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283"/>
  <w:characterSpacingControl w:val="doNotCompress"/>
  <w:compat/>
  <w:rsids>
    <w:rsidRoot w:val="008E5A32"/>
    <w:rsid w:val="00007338"/>
    <w:rsid w:val="000965C8"/>
    <w:rsid w:val="000D3961"/>
    <w:rsid w:val="00120C8F"/>
    <w:rsid w:val="00137E26"/>
    <w:rsid w:val="00163337"/>
    <w:rsid w:val="001A237E"/>
    <w:rsid w:val="001B5690"/>
    <w:rsid w:val="00237DCC"/>
    <w:rsid w:val="002407CB"/>
    <w:rsid w:val="0026375C"/>
    <w:rsid w:val="00274D01"/>
    <w:rsid w:val="002C6209"/>
    <w:rsid w:val="002E4046"/>
    <w:rsid w:val="0030052B"/>
    <w:rsid w:val="00321A76"/>
    <w:rsid w:val="00344CEB"/>
    <w:rsid w:val="003C0273"/>
    <w:rsid w:val="003C1E3C"/>
    <w:rsid w:val="003F4E61"/>
    <w:rsid w:val="004150ED"/>
    <w:rsid w:val="0044163D"/>
    <w:rsid w:val="004A6416"/>
    <w:rsid w:val="004B263A"/>
    <w:rsid w:val="004F47E9"/>
    <w:rsid w:val="00580DBE"/>
    <w:rsid w:val="005A193F"/>
    <w:rsid w:val="005A37FE"/>
    <w:rsid w:val="005B051B"/>
    <w:rsid w:val="005E1E85"/>
    <w:rsid w:val="006B4C4A"/>
    <w:rsid w:val="006E5F50"/>
    <w:rsid w:val="006F1658"/>
    <w:rsid w:val="00713136"/>
    <w:rsid w:val="0074371D"/>
    <w:rsid w:val="00746E06"/>
    <w:rsid w:val="00776494"/>
    <w:rsid w:val="007851B1"/>
    <w:rsid w:val="007A7465"/>
    <w:rsid w:val="007A7C00"/>
    <w:rsid w:val="007B7691"/>
    <w:rsid w:val="007D437A"/>
    <w:rsid w:val="007E061A"/>
    <w:rsid w:val="007F223A"/>
    <w:rsid w:val="008B039F"/>
    <w:rsid w:val="008D3878"/>
    <w:rsid w:val="008E20B7"/>
    <w:rsid w:val="008E5A32"/>
    <w:rsid w:val="00987A5F"/>
    <w:rsid w:val="00A06D1F"/>
    <w:rsid w:val="00A47DA1"/>
    <w:rsid w:val="00A51583"/>
    <w:rsid w:val="00A64F58"/>
    <w:rsid w:val="00AB771D"/>
    <w:rsid w:val="00B16703"/>
    <w:rsid w:val="00B20894"/>
    <w:rsid w:val="00BD738A"/>
    <w:rsid w:val="00BF1355"/>
    <w:rsid w:val="00C34A19"/>
    <w:rsid w:val="00C44769"/>
    <w:rsid w:val="00C4774B"/>
    <w:rsid w:val="00C91A89"/>
    <w:rsid w:val="00CC2E2F"/>
    <w:rsid w:val="00D22314"/>
    <w:rsid w:val="00D7355B"/>
    <w:rsid w:val="00DA3EF3"/>
    <w:rsid w:val="00EE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E06"/>
  </w:style>
  <w:style w:type="paragraph" w:styleId="Titolo1">
    <w:name w:val="heading 1"/>
    <w:basedOn w:val="Normale1"/>
    <w:next w:val="Normale1"/>
    <w:rsid w:val="008E5A3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5A3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5A3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5A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5A3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8E5A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5A32"/>
  </w:style>
  <w:style w:type="table" w:customStyle="1" w:styleId="TableNormal">
    <w:name w:val="Table Normal"/>
    <w:rsid w:val="008E5A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5A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E5A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5A3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1B569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orpodeltesto2">
    <w:name w:val="Body Text 2"/>
    <w:basedOn w:val="Normale"/>
    <w:link w:val="Corpodeltesto2Carattere"/>
    <w:rsid w:val="00DA3EF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A3EF3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8E2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patrizia</cp:lastModifiedBy>
  <cp:revision>2</cp:revision>
  <dcterms:created xsi:type="dcterms:W3CDTF">2016-11-09T22:26:00Z</dcterms:created>
  <dcterms:modified xsi:type="dcterms:W3CDTF">2016-11-09T22:26:00Z</dcterms:modified>
</cp:coreProperties>
</file>