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8E" w:rsidRDefault="00C02BB0" w:rsidP="00C02BB0">
      <w:pPr>
        <w:jc w:val="right"/>
      </w:pPr>
      <w:bookmarkStart w:id="0" w:name="_GoBack"/>
      <w:bookmarkEnd w:id="0"/>
      <w:r>
        <w:t>Al Dirigente Scolastico</w:t>
      </w:r>
    </w:p>
    <w:p w:rsidR="00C02BB0" w:rsidRDefault="00C02BB0" w:rsidP="00C02BB0">
      <w:pPr>
        <w:jc w:val="right"/>
      </w:pPr>
    </w:p>
    <w:p w:rsidR="00C02BB0" w:rsidRDefault="00C02BB0" w:rsidP="00C02BB0">
      <w:pPr>
        <w:jc w:val="right"/>
      </w:pPr>
      <w:r>
        <w:t xml:space="preserve">Al Collegio dei Docenti </w:t>
      </w:r>
    </w:p>
    <w:p w:rsidR="00C02BB0" w:rsidRDefault="00C02BB0" w:rsidP="00C02BB0">
      <w:pPr>
        <w:jc w:val="right"/>
      </w:pPr>
      <w:r>
        <w:t>del Liceo artistico, musicale, coreutico “Candiani Bausch”</w:t>
      </w:r>
    </w:p>
    <w:p w:rsidR="00C02BB0" w:rsidRDefault="00C02BB0" w:rsidP="00C02BB0">
      <w:pPr>
        <w:jc w:val="right"/>
      </w:pPr>
    </w:p>
    <w:p w:rsidR="00C02BB0" w:rsidRDefault="00C02BB0" w:rsidP="00C02BB0">
      <w:pPr>
        <w:jc w:val="right"/>
      </w:pPr>
    </w:p>
    <w:p w:rsidR="007F4CDC" w:rsidRDefault="007F4CDC" w:rsidP="00C02BB0">
      <w:pPr>
        <w:jc w:val="right"/>
      </w:pPr>
      <w:r>
        <w:t xml:space="preserve">Busto Arsizio, </w:t>
      </w:r>
      <w:r w:rsidR="00AA46F6">
        <w:t>4 novembre 2016</w:t>
      </w:r>
    </w:p>
    <w:p w:rsidR="00C02BB0" w:rsidRDefault="00C02BB0" w:rsidP="00C02BB0">
      <w:pPr>
        <w:jc w:val="right"/>
      </w:pPr>
    </w:p>
    <w:p w:rsidR="00AA46F6" w:rsidRDefault="00AA46F6" w:rsidP="00C02BB0">
      <w:pPr>
        <w:jc w:val="right"/>
      </w:pPr>
    </w:p>
    <w:p w:rsidR="00C02BB0" w:rsidRDefault="00C02BB0" w:rsidP="00C02BB0">
      <w:pPr>
        <w:jc w:val="both"/>
      </w:pPr>
      <w:r>
        <w:t xml:space="preserve">OGGETTO: proposta delibere </w:t>
      </w:r>
      <w:r w:rsidR="00A27E16">
        <w:t xml:space="preserve">–richiesta chiarimenti </w:t>
      </w:r>
      <w:r>
        <w:t>Collegio Docenti 8/11/2016</w:t>
      </w:r>
    </w:p>
    <w:p w:rsidR="00C02BB0" w:rsidRDefault="00C02BB0" w:rsidP="00C02BB0">
      <w:pPr>
        <w:jc w:val="both"/>
      </w:pPr>
    </w:p>
    <w:p w:rsidR="00624EBC" w:rsidRDefault="00624EBC" w:rsidP="00C02BB0">
      <w:pPr>
        <w:jc w:val="both"/>
      </w:pPr>
    </w:p>
    <w:p w:rsidR="00624EBC" w:rsidRDefault="008A122A" w:rsidP="00C02BB0">
      <w:pPr>
        <w:jc w:val="both"/>
      </w:pPr>
      <w:r>
        <w:t>Con riferimento alle circolari n 330</w:t>
      </w:r>
      <w:r w:rsidR="00624EBC">
        <w:t xml:space="preserve"> “Modalità di recupero curricolare extracurricolare”,</w:t>
      </w:r>
      <w:r>
        <w:t xml:space="preserve"> pubblicata</w:t>
      </w:r>
      <w:r w:rsidR="00624EBC">
        <w:t xml:space="preserve"> in data 29/1/2016 e </w:t>
      </w:r>
      <w:r>
        <w:t xml:space="preserve">n° 320 </w:t>
      </w:r>
      <w:r w:rsidR="00624EBC">
        <w:t>“Pubblicazione</w:t>
      </w:r>
      <w:r>
        <w:t xml:space="preserve"> schede di progetto”, </w:t>
      </w:r>
      <w:r w:rsidR="00624EBC">
        <w:t xml:space="preserve">del 25/10/2016 e successive integrazioni, </w:t>
      </w:r>
      <w:r w:rsidR="00F15DCF">
        <w:t>desidero sottoporre a</w:t>
      </w:r>
      <w:r w:rsidR="00624EBC">
        <w:t>l Collegio dei docenti le seguenti proposte.</w:t>
      </w:r>
    </w:p>
    <w:p w:rsidR="00624EBC" w:rsidRDefault="00624EBC" w:rsidP="00C02BB0">
      <w:pPr>
        <w:jc w:val="both"/>
      </w:pPr>
    </w:p>
    <w:p w:rsidR="002B1A60" w:rsidRPr="007F4CDC" w:rsidRDefault="002B1A60" w:rsidP="00C02BB0">
      <w:pPr>
        <w:jc w:val="both"/>
        <w:rPr>
          <w:u w:val="single"/>
        </w:rPr>
      </w:pPr>
      <w:r w:rsidRPr="007F4CDC">
        <w:rPr>
          <w:u w:val="single"/>
        </w:rPr>
        <w:t>PROPOSTA 1</w:t>
      </w:r>
      <w:r w:rsidR="00624EBC" w:rsidRPr="007F4CDC">
        <w:rPr>
          <w:u w:val="single"/>
        </w:rPr>
        <w:t xml:space="preserve"> – MODALITA’ DI RECUPERO EXTRACURRICOLARE</w:t>
      </w:r>
    </w:p>
    <w:p w:rsidR="00C02BB0" w:rsidRDefault="002C0550" w:rsidP="00C02BB0">
      <w:pPr>
        <w:jc w:val="both"/>
      </w:pPr>
      <w:r>
        <w:t xml:space="preserve">Con riferimento alla </w:t>
      </w:r>
      <w:r w:rsidR="00C02BB0">
        <w:t xml:space="preserve">Delibera 1- “Modalità di recupero curricolare extracurricolare”, </w:t>
      </w:r>
      <w:r w:rsidR="00324BB1">
        <w:t>elaborata dalla Commissione PTOF</w:t>
      </w:r>
      <w:r w:rsidR="006F61AA">
        <w:t>, propongo quanto segue:</w:t>
      </w:r>
    </w:p>
    <w:p w:rsidR="00324BB1" w:rsidRDefault="00324BB1" w:rsidP="00C02BB0">
      <w:pPr>
        <w:jc w:val="both"/>
      </w:pPr>
      <w:r>
        <w:t>Al punto 14.2- “Modalità di recupero extracurricolare” – “Secondo e quarto anno di corso”:</w:t>
      </w:r>
    </w:p>
    <w:p w:rsidR="00324BB1" w:rsidRPr="002B1A60" w:rsidRDefault="002B1A60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1A60">
        <w:rPr>
          <w:rFonts w:ascii="Times New Roman" w:hAnsi="Times New Roman" w:cs="Times New Roman"/>
          <w:color w:val="000000"/>
        </w:rPr>
        <w:t>“</w:t>
      </w:r>
      <w:r w:rsidR="00324BB1" w:rsidRPr="002B1A60">
        <w:rPr>
          <w:rFonts w:ascii="Times New Roman" w:hAnsi="Times New Roman" w:cs="Times New Roman"/>
          <w:color w:val="000000"/>
        </w:rPr>
        <w:t xml:space="preserve">Sono programmati sportelli a partire dal mese di </w:t>
      </w:r>
      <w:r w:rsidRPr="002B1A60">
        <w:rPr>
          <w:rFonts w:ascii="Times New Roman" w:hAnsi="Times New Roman" w:cs="Times New Roman"/>
        </w:rPr>
        <w:t xml:space="preserve">gennaio </w:t>
      </w:r>
      <w:r w:rsidR="00324BB1" w:rsidRPr="002B1A60">
        <w:rPr>
          <w:rFonts w:ascii="Times New Roman" w:hAnsi="Times New Roman" w:cs="Times New Roman"/>
          <w:color w:val="000000"/>
        </w:rPr>
        <w:t>sino alla fine di</w:t>
      </w:r>
      <w:r w:rsidRPr="002B1A60">
        <w:rPr>
          <w:rFonts w:ascii="Times New Roman" w:hAnsi="Times New Roman" w:cs="Times New Roman"/>
          <w:color w:val="000000"/>
        </w:rPr>
        <w:t xml:space="preserve"> </w:t>
      </w:r>
      <w:r w:rsidR="00324BB1" w:rsidRPr="002B1A60">
        <w:rPr>
          <w:rFonts w:ascii="Times New Roman" w:hAnsi="Times New Roman" w:cs="Times New Roman"/>
          <w:color w:val="000000"/>
        </w:rPr>
        <w:t>maggio</w:t>
      </w:r>
      <w:r w:rsidRPr="002B1A60">
        <w:rPr>
          <w:rFonts w:ascii="Times New Roman" w:hAnsi="Times New Roman" w:cs="Times New Roman"/>
          <w:color w:val="000000"/>
        </w:rPr>
        <w:t xml:space="preserve">, </w:t>
      </w:r>
      <w:r w:rsidRPr="002B1A60">
        <w:rPr>
          <w:rFonts w:ascii="Times New Roman" w:hAnsi="Times New Roman" w:cs="Times New Roman"/>
          <w:i/>
          <w:color w:val="000000"/>
        </w:rPr>
        <w:t>sulla base di un monte ore gestito dai consigli di classe</w:t>
      </w:r>
      <w:r w:rsidR="00324BB1" w:rsidRPr="002B1A60">
        <w:rPr>
          <w:rFonts w:ascii="Times New Roman" w:hAnsi="Times New Roman" w:cs="Times New Roman"/>
          <w:i/>
          <w:color w:val="000000"/>
        </w:rPr>
        <w:t xml:space="preserve"> </w:t>
      </w:r>
      <w:r w:rsidRPr="002B1A60">
        <w:rPr>
          <w:rFonts w:ascii="Times New Roman" w:hAnsi="Times New Roman" w:cs="Times New Roman"/>
          <w:i/>
          <w:color w:val="000000"/>
        </w:rPr>
        <w:t>sulla base delle insufficienze del primo quadrimestre</w:t>
      </w:r>
      <w:r w:rsidRPr="002B1A60">
        <w:rPr>
          <w:rFonts w:ascii="Times New Roman" w:hAnsi="Times New Roman" w:cs="Times New Roman"/>
          <w:color w:val="000000"/>
        </w:rPr>
        <w:t>”.</w:t>
      </w:r>
    </w:p>
    <w:p w:rsidR="00324BB1" w:rsidRPr="002B1A60" w:rsidRDefault="00324BB1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1A60">
        <w:rPr>
          <w:rFonts w:ascii="Times New Roman" w:hAnsi="Times New Roman" w:cs="Times New Roman"/>
          <w:color w:val="000000"/>
        </w:rPr>
        <w:t>Anche la frequenza agli sportelli è molto importante. Lo studente e la famiglia che decidono di non</w:t>
      </w:r>
    </w:p>
    <w:p w:rsidR="00324BB1" w:rsidRPr="002B1A60" w:rsidRDefault="00324BB1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1A60">
        <w:rPr>
          <w:rFonts w:ascii="Times New Roman" w:hAnsi="Times New Roman" w:cs="Times New Roman"/>
          <w:color w:val="000000"/>
        </w:rPr>
        <w:t>avvalersi del recupero organizzato dalla scuola, si assumono la responsabilità del rendimento</w:t>
      </w:r>
    </w:p>
    <w:p w:rsidR="00324BB1" w:rsidRPr="002B1A60" w:rsidRDefault="00324BB1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1A60">
        <w:rPr>
          <w:rFonts w:ascii="Times New Roman" w:hAnsi="Times New Roman" w:cs="Times New Roman"/>
          <w:color w:val="000000"/>
        </w:rPr>
        <w:t>scolastico dell’anno successivo qualora le lacune evidenziate dal docente non dovessero risultare</w:t>
      </w:r>
    </w:p>
    <w:p w:rsidR="00324BB1" w:rsidRDefault="00324BB1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1A60">
        <w:rPr>
          <w:rFonts w:ascii="Times New Roman" w:hAnsi="Times New Roman" w:cs="Times New Roman"/>
          <w:color w:val="000000"/>
        </w:rPr>
        <w:t>colmate. Nel caso in cui la famiglia decida di avvalersi, la non frequenza ingiustificata rientrerà nella</w:t>
      </w:r>
      <w:r w:rsidR="002B1A60" w:rsidRPr="002B1A60">
        <w:rPr>
          <w:rFonts w:ascii="Times New Roman" w:hAnsi="Times New Roman" w:cs="Times New Roman"/>
          <w:color w:val="000000"/>
        </w:rPr>
        <w:t xml:space="preserve"> </w:t>
      </w:r>
      <w:r w:rsidRPr="002B1A60">
        <w:rPr>
          <w:rFonts w:ascii="Times New Roman" w:hAnsi="Times New Roman" w:cs="Times New Roman"/>
          <w:color w:val="000000"/>
        </w:rPr>
        <w:t>valutazione complessiva dello studente. L’impegno e la partecipazione da parte degli alunni alle</w:t>
      </w:r>
      <w:r w:rsidR="002B1A60" w:rsidRPr="002B1A60">
        <w:rPr>
          <w:rFonts w:ascii="Times New Roman" w:hAnsi="Times New Roman" w:cs="Times New Roman"/>
          <w:color w:val="000000"/>
        </w:rPr>
        <w:t xml:space="preserve"> </w:t>
      </w:r>
      <w:r w:rsidRPr="002B1A60">
        <w:rPr>
          <w:rFonts w:ascii="Times New Roman" w:hAnsi="Times New Roman" w:cs="Times New Roman"/>
          <w:color w:val="000000"/>
        </w:rPr>
        <w:t>attività di recupero saranno, infatti, elementi considerati nella valutazione finale dell’anno scolastico</w:t>
      </w:r>
      <w:r w:rsidR="002B1A60" w:rsidRPr="002B1A60">
        <w:rPr>
          <w:rFonts w:ascii="Times New Roman" w:hAnsi="Times New Roman" w:cs="Times New Roman"/>
          <w:color w:val="000000"/>
        </w:rPr>
        <w:t xml:space="preserve"> </w:t>
      </w:r>
      <w:r w:rsidRPr="002B1A60">
        <w:rPr>
          <w:rFonts w:ascii="Times New Roman" w:hAnsi="Times New Roman" w:cs="Times New Roman"/>
          <w:color w:val="000000"/>
        </w:rPr>
        <w:t>successivo. Le attività di recupero sono organizzate per fasce di livello e per gruppi omogenei di</w:t>
      </w:r>
      <w:r w:rsidR="002B1A60" w:rsidRPr="002B1A60">
        <w:rPr>
          <w:rFonts w:ascii="Times New Roman" w:hAnsi="Times New Roman" w:cs="Times New Roman"/>
          <w:color w:val="000000"/>
        </w:rPr>
        <w:t xml:space="preserve"> </w:t>
      </w:r>
      <w:r w:rsidRPr="002B1A60">
        <w:rPr>
          <w:rFonts w:ascii="Times New Roman" w:hAnsi="Times New Roman" w:cs="Times New Roman"/>
          <w:color w:val="000000"/>
        </w:rPr>
        <w:t xml:space="preserve">studenti che presentano le stesse difficoltà. </w:t>
      </w:r>
      <w:r w:rsidRPr="002B1A60">
        <w:rPr>
          <w:rFonts w:ascii="Times New Roman" w:hAnsi="Times New Roman" w:cs="Times New Roman"/>
          <w:i/>
        </w:rPr>
        <w:t>La presenza allo sportello sarà monitorata dai docenti mediante apposito registro.</w:t>
      </w:r>
    </w:p>
    <w:p w:rsidR="002C0550" w:rsidRDefault="002C0550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C0550" w:rsidRDefault="002C0550" w:rsidP="002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550" w:rsidRPr="00AA46F6" w:rsidRDefault="002C0550" w:rsidP="002C0550">
      <w:pPr>
        <w:jc w:val="both"/>
        <w:rPr>
          <w:u w:val="single"/>
        </w:rPr>
      </w:pPr>
      <w:r w:rsidRPr="00AA46F6">
        <w:rPr>
          <w:u w:val="single"/>
        </w:rPr>
        <w:t>PROPOSTA 2 – MODALITA’ ORGANIZZATIVE RECUPERO EXTRACURRICOLARE</w:t>
      </w:r>
    </w:p>
    <w:p w:rsidR="00F15DCF" w:rsidRDefault="00F15DCF" w:rsidP="00F15DCF">
      <w:pPr>
        <w:spacing w:after="0"/>
        <w:jc w:val="both"/>
      </w:pPr>
      <w:r>
        <w:t>Considerati gli elementi di criticità emersi negli ultimi anni in merito all’organizzazione dei corsi di recupero, propongo:</w:t>
      </w:r>
    </w:p>
    <w:p w:rsidR="002C0550" w:rsidRDefault="00F15DCF" w:rsidP="007F4CDC">
      <w:pPr>
        <w:pStyle w:val="Paragrafoelenco"/>
        <w:numPr>
          <w:ilvl w:val="0"/>
          <w:numId w:val="3"/>
        </w:numPr>
        <w:spacing w:after="0"/>
        <w:jc w:val="both"/>
      </w:pPr>
      <w:r>
        <w:t>g</w:t>
      </w:r>
      <w:r w:rsidR="007F4CDC">
        <w:t>estione d</w:t>
      </w:r>
      <w:r w:rsidR="002C0550">
        <w:t>i corsi di recupero/sportelli affidata ad un docente con specifico incarico deputato a:</w:t>
      </w:r>
    </w:p>
    <w:p w:rsidR="002C0550" w:rsidRDefault="002C0550" w:rsidP="002C0550">
      <w:pPr>
        <w:pStyle w:val="Paragrafoelenco"/>
        <w:numPr>
          <w:ilvl w:val="0"/>
          <w:numId w:val="1"/>
        </w:numPr>
        <w:spacing w:after="0"/>
        <w:jc w:val="both"/>
      </w:pPr>
      <w:r>
        <w:lastRenderedPageBreak/>
        <w:t xml:space="preserve">definire la costituzione dei gruppi </w:t>
      </w:r>
      <w:r w:rsidR="007F4CDC">
        <w:t>e individuare i docenti a cui assegnare l’attività di recupero/sportello;</w:t>
      </w:r>
    </w:p>
    <w:p w:rsidR="002C0550" w:rsidRDefault="007F4CDC" w:rsidP="002C0550">
      <w:pPr>
        <w:pStyle w:val="Paragrafoelenco"/>
        <w:numPr>
          <w:ilvl w:val="0"/>
          <w:numId w:val="1"/>
        </w:numPr>
        <w:spacing w:after="0"/>
        <w:jc w:val="both"/>
      </w:pPr>
      <w:r>
        <w:t>ridistribuire</w:t>
      </w:r>
      <w:r w:rsidR="00116959">
        <w:t xml:space="preserve"> </w:t>
      </w:r>
      <w:r w:rsidR="002C0550">
        <w:t>le ore di sportello</w:t>
      </w:r>
      <w:r w:rsidR="00116959">
        <w:t xml:space="preserve"> </w:t>
      </w:r>
      <w:r>
        <w:t xml:space="preserve">non utilizzate dai consigli di classe e monitorare la frequenza </w:t>
      </w:r>
      <w:r w:rsidR="002C0550">
        <w:t xml:space="preserve">e </w:t>
      </w:r>
      <w:r>
        <w:t xml:space="preserve">le </w:t>
      </w:r>
      <w:r w:rsidR="002C0550">
        <w:t>attività in itinere</w:t>
      </w:r>
      <w:r>
        <w:t xml:space="preserve">; </w:t>
      </w:r>
    </w:p>
    <w:p w:rsidR="002C0550" w:rsidRDefault="00116959" w:rsidP="002C0550">
      <w:pPr>
        <w:pStyle w:val="Paragrafoelenco"/>
        <w:numPr>
          <w:ilvl w:val="0"/>
          <w:numId w:val="1"/>
        </w:numPr>
        <w:spacing w:after="0"/>
        <w:jc w:val="both"/>
      </w:pPr>
      <w:r>
        <w:t>calendarizzare le attività già a partire dai primi giorni di febbraio (non alla fine), sulla base dei dati forniti a fine gennaio dai docenti e dal monitoraggio, da parte della segreteria, delle opzioni dei genitori in merito a</w:t>
      </w:r>
      <w:r w:rsidR="007F4CDC">
        <w:t>lla frequenza ai corsi</w:t>
      </w:r>
      <w:r w:rsidR="00F15DCF">
        <w:t>;</w:t>
      </w:r>
    </w:p>
    <w:p w:rsidR="007F4CDC" w:rsidRDefault="007F4CDC" w:rsidP="007F4CDC">
      <w:pPr>
        <w:pStyle w:val="Paragrafoelenco"/>
        <w:spacing w:after="0"/>
        <w:ind w:left="770"/>
        <w:jc w:val="both"/>
      </w:pPr>
    </w:p>
    <w:p w:rsidR="007F4CDC" w:rsidRDefault="00F15DCF" w:rsidP="007F4CDC">
      <w:pPr>
        <w:pStyle w:val="Paragrafoelenco"/>
        <w:numPr>
          <w:ilvl w:val="0"/>
          <w:numId w:val="3"/>
        </w:numPr>
        <w:spacing w:after="0" w:line="259" w:lineRule="auto"/>
        <w:jc w:val="both"/>
      </w:pPr>
      <w:r>
        <w:t>c</w:t>
      </w:r>
      <w:r w:rsidR="007F4CDC">
        <w:t>ontrollo delle assenze tempestivo e verificabile in tempi brevi dal docente curricolare. Potrebbe essere una soluzione trovare il modo di utilizzare il registro elettronico per segnare le assenze dei corsi</w:t>
      </w:r>
    </w:p>
    <w:p w:rsidR="00324BB1" w:rsidRPr="002B1A60" w:rsidRDefault="00324BB1" w:rsidP="00C02BB0">
      <w:pPr>
        <w:jc w:val="both"/>
      </w:pPr>
    </w:p>
    <w:p w:rsidR="00324BB1" w:rsidRDefault="00AA46F6" w:rsidP="00C02BB0">
      <w:pPr>
        <w:jc w:val="both"/>
        <w:rPr>
          <w:u w:val="single"/>
        </w:rPr>
      </w:pPr>
      <w:r w:rsidRPr="00AA46F6">
        <w:rPr>
          <w:u w:val="single"/>
        </w:rPr>
        <w:t>PROPOSTA 3</w:t>
      </w:r>
      <w:r w:rsidR="002B1A60" w:rsidRPr="00AA46F6">
        <w:rPr>
          <w:u w:val="single"/>
        </w:rPr>
        <w:t xml:space="preserve"> </w:t>
      </w:r>
      <w:r w:rsidRPr="00AA46F6">
        <w:rPr>
          <w:u w:val="single"/>
        </w:rPr>
        <w:t>–</w:t>
      </w:r>
      <w:r w:rsidR="002B1A60" w:rsidRPr="00AA46F6">
        <w:rPr>
          <w:u w:val="single"/>
        </w:rPr>
        <w:t xml:space="preserve"> </w:t>
      </w:r>
      <w:r w:rsidRPr="00AA46F6">
        <w:rPr>
          <w:u w:val="single"/>
        </w:rPr>
        <w:t>COMPILAZIONE SCHEDE PROGETTO</w:t>
      </w:r>
    </w:p>
    <w:p w:rsidR="00AA46F6" w:rsidRDefault="00AA46F6" w:rsidP="00C02BB0">
      <w:pPr>
        <w:jc w:val="both"/>
        <w:rPr>
          <w:i/>
        </w:rPr>
      </w:pPr>
      <w:r w:rsidRPr="00AA46F6">
        <w:t xml:space="preserve">Con </w:t>
      </w:r>
      <w:r>
        <w:t>riferimento a “Pubblicazione schede di progetto”, circolare n° 320 del 25/10/2016</w:t>
      </w:r>
      <w:r w:rsidR="006F61AA">
        <w:t xml:space="preserve"> e suc</w:t>
      </w:r>
      <w:r w:rsidR="00A27E16">
        <w:t>cessive integrazioni, chiedo delucidazioni in merito al fatto che in alcune schede</w:t>
      </w:r>
      <w:r w:rsidR="006F61AA">
        <w:t xml:space="preserve"> (Spettacolo concerto e saggi liceo musicale, Spettacolo coreutico, Diploma day, R</w:t>
      </w:r>
      <w:r w:rsidR="00F82E28">
        <w:t>evisione PTOF</w:t>
      </w:r>
      <w:r w:rsidR="006F61AA">
        <w:t xml:space="preserve">, </w:t>
      </w:r>
      <w:r>
        <w:t xml:space="preserve"> </w:t>
      </w:r>
      <w:r w:rsidR="006F61AA">
        <w:t>Fisioterapi</w:t>
      </w:r>
      <w:r w:rsidR="00A27E16">
        <w:t>a, Corsi extracurricolari), pur non  prevedendo</w:t>
      </w:r>
      <w:r w:rsidR="006F61AA">
        <w:t xml:space="preserve"> attività esclusivamente a carico del responsabile</w:t>
      </w:r>
      <w:r w:rsidR="00A27E16">
        <w:t xml:space="preserve"> di progetto</w:t>
      </w:r>
      <w:r w:rsidR="006F61AA">
        <w:t>/FS</w:t>
      </w:r>
      <w:r w:rsidR="00F82E28">
        <w:t xml:space="preserve">, </w:t>
      </w:r>
      <w:r w:rsidR="00A27E16">
        <w:t>non sia stata inserita o compilata l</w:t>
      </w:r>
      <w:r w:rsidR="00F82E28">
        <w:t>a voce,</w:t>
      </w:r>
      <w:r>
        <w:t xml:space="preserve"> prevista dal modulo</w:t>
      </w:r>
      <w:r w:rsidR="006F61AA">
        <w:t>,</w:t>
      </w:r>
      <w:r>
        <w:t xml:space="preserve"> </w:t>
      </w:r>
      <w:r w:rsidRPr="00AA46F6">
        <w:rPr>
          <w:i/>
        </w:rPr>
        <w:t>“Il responsabile di progetto o la FS</w:t>
      </w:r>
      <w:r>
        <w:rPr>
          <w:i/>
        </w:rPr>
        <w:t xml:space="preserve"> indichi quali criteri intenda adottare per distribuire tra i componenti del suo gruppo di lavoro, compreso sé stesso, la quota di FIS assegnata alla sua area</w:t>
      </w:r>
      <w:r w:rsidR="006F61AA">
        <w:rPr>
          <w:i/>
        </w:rPr>
        <w:t>”.</w:t>
      </w:r>
    </w:p>
    <w:p w:rsidR="00A27E16" w:rsidRPr="00A27E16" w:rsidRDefault="00A27E16" w:rsidP="00C02BB0">
      <w:pPr>
        <w:jc w:val="both"/>
      </w:pPr>
      <w:r>
        <w:t>Qualora si trattasse di un refuso chiedo che si proceda all’integrazione della parte mancante.</w:t>
      </w:r>
    </w:p>
    <w:p w:rsidR="00F82E28" w:rsidRDefault="00F82E28" w:rsidP="00C02BB0">
      <w:pPr>
        <w:jc w:val="both"/>
        <w:rPr>
          <w:i/>
        </w:rPr>
      </w:pPr>
    </w:p>
    <w:p w:rsidR="00F82E28" w:rsidRDefault="00F82E28" w:rsidP="00C02BB0">
      <w:pPr>
        <w:jc w:val="both"/>
      </w:pPr>
      <w:r>
        <w:t>Grazie per l’attenzione</w:t>
      </w:r>
    </w:p>
    <w:p w:rsidR="00F82E28" w:rsidRPr="00F82E28" w:rsidRDefault="00F82E28" w:rsidP="00F82E28">
      <w:pPr>
        <w:jc w:val="center"/>
      </w:pPr>
      <w:r>
        <w:t xml:space="preserve">                                                                                                                                               Elena Ferrari</w:t>
      </w:r>
    </w:p>
    <w:p w:rsidR="006F61AA" w:rsidRPr="006F61AA" w:rsidRDefault="006F61AA" w:rsidP="00C02BB0">
      <w:pPr>
        <w:jc w:val="both"/>
      </w:pPr>
    </w:p>
    <w:sectPr w:rsidR="006F61AA" w:rsidRPr="006F61AA" w:rsidSect="00E55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FC" w:rsidRDefault="007F7FFC" w:rsidP="00116959">
      <w:pPr>
        <w:spacing w:after="0" w:line="240" w:lineRule="auto"/>
      </w:pPr>
      <w:r>
        <w:separator/>
      </w:r>
    </w:p>
  </w:endnote>
  <w:endnote w:type="continuationSeparator" w:id="0">
    <w:p w:rsidR="007F7FFC" w:rsidRDefault="007F7FFC" w:rsidP="0011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FC" w:rsidRDefault="007F7FFC" w:rsidP="00116959">
      <w:pPr>
        <w:spacing w:after="0" w:line="240" w:lineRule="auto"/>
      </w:pPr>
      <w:r>
        <w:separator/>
      </w:r>
    </w:p>
  </w:footnote>
  <w:footnote w:type="continuationSeparator" w:id="0">
    <w:p w:rsidR="007F7FFC" w:rsidRDefault="007F7FFC" w:rsidP="0011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83F90"/>
    <w:multiLevelType w:val="hybridMultilevel"/>
    <w:tmpl w:val="7C78A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A81"/>
    <w:multiLevelType w:val="hybridMultilevel"/>
    <w:tmpl w:val="93EC52A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D1853FA"/>
    <w:multiLevelType w:val="hybridMultilevel"/>
    <w:tmpl w:val="4342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B0"/>
    <w:rsid w:val="00116959"/>
    <w:rsid w:val="002B1A60"/>
    <w:rsid w:val="002C0550"/>
    <w:rsid w:val="002E5A8C"/>
    <w:rsid w:val="00324BB1"/>
    <w:rsid w:val="00624EBC"/>
    <w:rsid w:val="006F61AA"/>
    <w:rsid w:val="007F4CDC"/>
    <w:rsid w:val="007F7FFC"/>
    <w:rsid w:val="008A122A"/>
    <w:rsid w:val="00A27E16"/>
    <w:rsid w:val="00AA46F6"/>
    <w:rsid w:val="00C02BB0"/>
    <w:rsid w:val="00D17AE8"/>
    <w:rsid w:val="00E55F8E"/>
    <w:rsid w:val="00F15DCF"/>
    <w:rsid w:val="00F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A2AAF-8B37-4180-A573-11E4464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5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16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959"/>
  </w:style>
  <w:style w:type="paragraph" w:styleId="Pidipagina">
    <w:name w:val="footer"/>
    <w:basedOn w:val="Normale"/>
    <w:link w:val="PidipaginaCarattere"/>
    <w:uiPriority w:val="99"/>
    <w:semiHidden/>
    <w:unhideWhenUsed/>
    <w:rsid w:val="00116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2016-11-03T22:09:00Z</dcterms:created>
  <dcterms:modified xsi:type="dcterms:W3CDTF">2016-11-04T10:51:00Z</dcterms:modified>
</cp:coreProperties>
</file>