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C109B9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C109B9">
        <w:rPr>
          <w:color w:val="002060"/>
          <w:sz w:val="24"/>
          <w:szCs w:val="24"/>
          <w:lang w:val="fr-FR"/>
        </w:rPr>
        <w:fldChar w:fldCharType="separate"/>
      </w:r>
      <w:r w:rsidR="005100F1">
        <w:rPr>
          <w:noProof/>
          <w:color w:val="002060"/>
          <w:sz w:val="24"/>
          <w:szCs w:val="24"/>
          <w:lang w:val="fr-FR"/>
        </w:rPr>
        <w:t>02/11/2016</w:t>
      </w:r>
      <w:r w:rsidR="00C109B9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1700C8">
        <w:rPr>
          <w:kern w:val="30"/>
          <w:sz w:val="22"/>
          <w:szCs w:val="22"/>
        </w:rPr>
        <w:t>3</w:t>
      </w:r>
      <w:r w:rsidR="00482626">
        <w:rPr>
          <w:kern w:val="30"/>
          <w:sz w:val="22"/>
          <w:szCs w:val="22"/>
        </w:rPr>
        <w:t>CO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00F1">
        <w:rPr>
          <w:b/>
          <w:kern w:val="30"/>
          <w:sz w:val="22"/>
          <w:szCs w:val="22"/>
        </w:rPr>
        <w:t>giovedì 3</w:t>
      </w:r>
      <w:r w:rsidR="001700C8">
        <w:rPr>
          <w:b/>
          <w:kern w:val="30"/>
          <w:sz w:val="22"/>
          <w:szCs w:val="22"/>
        </w:rPr>
        <w:t xml:space="preserve"> novembre</w:t>
      </w:r>
      <w:r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1700C8">
        <w:rPr>
          <w:kern w:val="30"/>
          <w:sz w:val="22"/>
          <w:szCs w:val="22"/>
        </w:rPr>
        <w:t>3</w:t>
      </w:r>
      <w:r w:rsidR="00482626">
        <w:rPr>
          <w:kern w:val="30"/>
          <w:sz w:val="22"/>
          <w:szCs w:val="22"/>
        </w:rPr>
        <w:t>CO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5100F1">
        <w:rPr>
          <w:b/>
          <w:kern w:val="30"/>
          <w:sz w:val="22"/>
          <w:szCs w:val="22"/>
        </w:rPr>
        <w:t>termineranno</w:t>
      </w:r>
      <w:r w:rsidR="003E17A2">
        <w:rPr>
          <w:kern w:val="30"/>
          <w:sz w:val="22"/>
          <w:szCs w:val="22"/>
        </w:rPr>
        <w:t xml:space="preserve"> alle </w:t>
      </w:r>
      <w:r w:rsidR="002362BB">
        <w:rPr>
          <w:kern w:val="30"/>
          <w:sz w:val="22"/>
          <w:szCs w:val="22"/>
        </w:rPr>
        <w:t>1</w:t>
      </w:r>
      <w:r w:rsidR="005100F1">
        <w:rPr>
          <w:kern w:val="30"/>
          <w:sz w:val="22"/>
          <w:szCs w:val="22"/>
        </w:rPr>
        <w:t>3</w:t>
      </w:r>
      <w:r w:rsidR="003E17A2">
        <w:rPr>
          <w:kern w:val="30"/>
          <w:sz w:val="22"/>
          <w:szCs w:val="22"/>
        </w:rPr>
        <w:t>.</w:t>
      </w:r>
      <w:r w:rsidR="00662CDB">
        <w:rPr>
          <w:kern w:val="30"/>
          <w:sz w:val="22"/>
          <w:szCs w:val="22"/>
        </w:rPr>
        <w:t>15</w:t>
      </w:r>
      <w:r w:rsidR="005100F1">
        <w:rPr>
          <w:kern w:val="30"/>
          <w:sz w:val="22"/>
          <w:szCs w:val="22"/>
        </w:rPr>
        <w:t xml:space="preserve"> e riprenderanno al pomeriggio con la lezione di danza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9582265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C109B9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0C8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362BB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82626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0F1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62CDB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63B7"/>
    <w:rsid w:val="008F7B45"/>
    <w:rsid w:val="009103A7"/>
    <w:rsid w:val="0091117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109B9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47CC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550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2016-11-02T07:57:00Z</cp:lastPrinted>
  <dcterms:created xsi:type="dcterms:W3CDTF">2016-11-02T07:58:00Z</dcterms:created>
  <dcterms:modified xsi:type="dcterms:W3CDTF">2016-11-02T07:58:00Z</dcterms:modified>
</cp:coreProperties>
</file>