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56"/>
        <w:gridCol w:w="1016"/>
        <w:gridCol w:w="5476"/>
        <w:gridCol w:w="2316"/>
      </w:tblGrid>
      <w:tr w:rsidR="001D5FB9" w:rsidTr="00D82A88">
        <w:trPr>
          <w:trHeight w:val="1845"/>
          <w:tblCellSpacing w:w="20" w:type="dxa"/>
          <w:jc w:val="center"/>
        </w:trPr>
        <w:tc>
          <w:tcPr>
            <w:tcW w:w="2091" w:type="dxa"/>
            <w:gridSpan w:val="2"/>
          </w:tcPr>
          <w:p w:rsidR="001D5FB9" w:rsidRDefault="001D5FB9" w:rsidP="00D82A88">
            <w:r w:rsidRPr="008510A1">
              <w:rPr>
                <w:noProof/>
                <w:lang w:eastAsia="it-IT"/>
              </w:rPr>
              <w:drawing>
                <wp:inline distT="0" distB="0" distL="0" distR="0">
                  <wp:extent cx="1047750" cy="740077"/>
                  <wp:effectExtent l="19050" t="0" r="0" b="0"/>
                  <wp:docPr id="1" name="Immagine 4" descr="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ve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4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FB9" w:rsidRDefault="001D5FB9" w:rsidP="00D82A88">
            <w:pPr>
              <w:jc w:val="center"/>
            </w:pPr>
            <w:r w:rsidRPr="008510A1">
              <w:rPr>
                <w:noProof/>
                <w:lang w:eastAsia="it-IT"/>
              </w:rPr>
              <w:drawing>
                <wp:inline distT="0" distB="0" distL="0" distR="0">
                  <wp:extent cx="800100" cy="323850"/>
                  <wp:effectExtent l="19050" t="0" r="0" b="0"/>
                  <wp:docPr id="2" name="Immagine 1" descr="C:\Documents and Settings\rosario\Documenti\Download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rosario\Documenti\Download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vMerge w:val="restart"/>
          </w:tcPr>
          <w:p w:rsidR="001D5FB9" w:rsidRPr="00612805" w:rsidRDefault="001D5FB9" w:rsidP="00D82A88">
            <w:pPr>
              <w:keepNext/>
              <w:tabs>
                <w:tab w:val="left" w:pos="660"/>
                <w:tab w:val="center" w:pos="3119"/>
              </w:tabs>
              <w:jc w:val="center"/>
              <w:outlineLvl w:val="0"/>
              <w:rPr>
                <w:rFonts w:ascii="Trebuchet MS" w:hAnsi="Trebuchet MS" w:cs="Arial"/>
                <w:color w:val="002060"/>
                <w:kern w:val="30"/>
                <w:sz w:val="16"/>
                <w:szCs w:val="16"/>
              </w:rPr>
            </w:pPr>
            <w:r w:rsidRPr="00612805">
              <w:rPr>
                <w:rFonts w:ascii="Arial" w:hAnsi="Arial" w:cs="Arial"/>
                <w:b/>
                <w:bCs/>
                <w:color w:val="002060"/>
                <w:kern w:val="30"/>
                <w:sz w:val="16"/>
                <w:szCs w:val="16"/>
              </w:rPr>
              <w:object w:dxaOrig="97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7.25pt" o:ole="">
                  <v:imagedata r:id="rId7" o:title=""/>
                </v:shape>
                <o:OLEObject Type="Embed" ProgID="MSPhotoEd.3" ShapeID="_x0000_i1025" DrawAspect="Content" ObjectID="_1551764621" r:id="rId8"/>
              </w:object>
            </w:r>
          </w:p>
          <w:p w:rsidR="001D5FB9" w:rsidRPr="00612805" w:rsidRDefault="001D5FB9" w:rsidP="00D82A88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2060"/>
                <w:sz w:val="16"/>
                <w:szCs w:val="16"/>
              </w:rPr>
            </w:pPr>
            <w:r w:rsidRPr="00612805">
              <w:rPr>
                <w:b/>
                <w:color w:val="002060"/>
                <w:sz w:val="16"/>
                <w:szCs w:val="16"/>
              </w:rPr>
              <w:t>Liceo Artistico Statale Paolo Candiani</w:t>
            </w:r>
          </w:p>
          <w:p w:rsidR="001D5FB9" w:rsidRPr="00612805" w:rsidRDefault="001D5FB9" w:rsidP="00D82A88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2060"/>
                <w:sz w:val="16"/>
                <w:szCs w:val="16"/>
              </w:rPr>
            </w:pPr>
            <w:r w:rsidRPr="00612805">
              <w:rPr>
                <w:b/>
                <w:color w:val="002060"/>
                <w:sz w:val="16"/>
                <w:szCs w:val="16"/>
              </w:rPr>
              <w:t>Liceo Musicale e Coreutico Statale Pina Bausch</w:t>
            </w:r>
          </w:p>
          <w:p w:rsidR="001D5FB9" w:rsidRPr="00612805" w:rsidRDefault="001D5FB9" w:rsidP="00D82A88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2060"/>
                <w:sz w:val="16"/>
                <w:szCs w:val="16"/>
              </w:rPr>
            </w:pPr>
            <w:r w:rsidRPr="00612805">
              <w:rPr>
                <w:b/>
                <w:color w:val="002060"/>
                <w:sz w:val="16"/>
                <w:szCs w:val="16"/>
              </w:rPr>
              <w:t>sez. Musicale e sez. Coreutica</w:t>
            </w:r>
          </w:p>
          <w:p w:rsidR="001D5FB9" w:rsidRPr="00612805" w:rsidRDefault="001D5FB9" w:rsidP="00D82A88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2060"/>
                <w:sz w:val="16"/>
                <w:szCs w:val="16"/>
              </w:rPr>
            </w:pPr>
            <w:r w:rsidRPr="00612805">
              <w:rPr>
                <w:b/>
                <w:color w:val="002060"/>
                <w:sz w:val="16"/>
                <w:szCs w:val="16"/>
              </w:rPr>
              <w:t>Via L. Manara, 10 – 21052 Busto Arsizio</w:t>
            </w:r>
          </w:p>
          <w:p w:rsidR="001D5FB9" w:rsidRPr="00612805" w:rsidRDefault="0069124F" w:rsidP="00D82A88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2060"/>
                <w:sz w:val="16"/>
                <w:szCs w:val="16"/>
                <w:lang w:val="en-US"/>
              </w:rPr>
            </w:pPr>
            <w:hyperlink r:id="rId9" w:history="1">
              <w:r w:rsidR="001D5FB9" w:rsidRPr="00612805">
                <w:rPr>
                  <w:b/>
                  <w:color w:val="0000FF"/>
                  <w:sz w:val="16"/>
                  <w:szCs w:val="16"/>
                  <w:u w:val="single"/>
                  <w:lang w:val="en-US"/>
                </w:rPr>
                <w:t>www.artisticobusto.gov.it</w:t>
              </w:r>
            </w:hyperlink>
          </w:p>
          <w:p w:rsidR="001D5FB9" w:rsidRPr="00612805" w:rsidRDefault="001D5FB9" w:rsidP="00D82A88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2060"/>
                <w:sz w:val="16"/>
                <w:szCs w:val="16"/>
                <w:lang w:val="en-GB"/>
              </w:rPr>
            </w:pPr>
            <w:r w:rsidRPr="00612805">
              <w:rPr>
                <w:b/>
                <w:color w:val="002060"/>
                <w:sz w:val="16"/>
                <w:szCs w:val="16"/>
                <w:lang w:val="en-GB"/>
              </w:rPr>
              <w:t xml:space="preserve">tel. 0331633154 – </w:t>
            </w:r>
            <w:r w:rsidRPr="00612805">
              <w:rPr>
                <w:b/>
                <w:color w:val="002060"/>
                <w:sz w:val="16"/>
                <w:szCs w:val="16"/>
                <w:lang w:val="fr-FR"/>
              </w:rPr>
              <w:t>Fax 0331631311</w:t>
            </w:r>
          </w:p>
          <w:p w:rsidR="001D5FB9" w:rsidRPr="00612805" w:rsidRDefault="001D5FB9" w:rsidP="00D82A88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color w:val="002060"/>
                <w:sz w:val="16"/>
                <w:szCs w:val="16"/>
                <w:lang w:val="fr-FR"/>
              </w:rPr>
            </w:pPr>
            <w:r w:rsidRPr="00612805">
              <w:rPr>
                <w:b/>
                <w:color w:val="002060"/>
                <w:sz w:val="16"/>
                <w:szCs w:val="16"/>
                <w:lang w:val="fr-FR"/>
              </w:rPr>
              <w:t>Email: licartib@artisticobusto.com     Pec: vasl01000a@pec.istruzione.it</w:t>
            </w:r>
          </w:p>
          <w:p w:rsidR="001D5FB9" w:rsidRPr="00612805" w:rsidRDefault="001D5FB9" w:rsidP="00D82A88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612805">
              <w:rPr>
                <w:b/>
                <w:color w:val="002060"/>
                <w:sz w:val="16"/>
                <w:szCs w:val="16"/>
                <w:lang w:val="fr-FR"/>
              </w:rPr>
              <w:t>Cod. Mec. VASL01000A – C.F.81009790122</w:t>
            </w:r>
          </w:p>
          <w:p w:rsidR="001D5FB9" w:rsidRDefault="001D5FB9" w:rsidP="00D82A88">
            <w:pPr>
              <w:spacing w:after="100" w:afterAutospacing="1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276600" cy="435013"/>
                  <wp:effectExtent l="19050" t="0" r="0" b="0"/>
                  <wp:docPr id="3" name="__wp-temp-img-id" descr="http://www.artisticobusto.gov.it/wp-content/uploads/2016/04/banner_PON_14_20-e1461850972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wp-temp-img-id" descr="http://www.artisticobusto.gov.it/wp-content/uploads/2016/04/banner_PON_14_20-e1461850972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435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dxa"/>
            <w:vMerge w:val="restart"/>
          </w:tcPr>
          <w:p w:rsidR="001D5FB9" w:rsidRDefault="001D5FB9" w:rsidP="00D82A88">
            <w:r w:rsidRPr="008510A1">
              <w:rPr>
                <w:noProof/>
                <w:lang w:eastAsia="it-IT"/>
              </w:rPr>
              <w:drawing>
                <wp:inline distT="0" distB="0" distL="0" distR="0">
                  <wp:extent cx="619125" cy="647700"/>
                  <wp:effectExtent l="0" t="0" r="0" b="0"/>
                  <wp:docPr id="4" name="Immagine 2" descr="C:\Documents and Settings\rosario\Impostazioni locali\Temp\Rar$DI16.0860\MUSI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Documents and Settings\rosario\Impostazioni locali\Temp\Rar$DI16.0860\MUSIC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10A1">
              <w:rPr>
                <w:noProof/>
                <w:lang w:eastAsia="it-IT"/>
              </w:rPr>
              <w:drawing>
                <wp:inline distT="0" distB="0" distL="0" distR="0">
                  <wp:extent cx="504825" cy="723900"/>
                  <wp:effectExtent l="0" t="0" r="0" b="0"/>
                  <wp:docPr id="5" name="Immagine 1" descr="C:\Documents and Settings\rosario\Impostazioni locali\Temp\Rar$DI02.672\COREUTI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rosario\Impostazioni locali\Temp\Rar$DI02.672\COREUTI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FB9" w:rsidRPr="00D20A55" w:rsidRDefault="001D5FB9" w:rsidP="00D82A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proofErr w:type="spellStart"/>
            <w:r w:rsidRPr="00D20A55">
              <w:rPr>
                <w:color w:val="002060"/>
                <w:sz w:val="18"/>
                <w:szCs w:val="18"/>
                <w:lang w:val="fr-FR"/>
              </w:rPr>
              <w:t>Liceo</w:t>
            </w:r>
            <w:proofErr w:type="spellEnd"/>
            <w:r w:rsidRPr="00D20A55">
              <w:rPr>
                <w:color w:val="002060"/>
                <w:sz w:val="18"/>
                <w:szCs w:val="18"/>
                <w:lang w:val="fr-FR"/>
              </w:rPr>
              <w:t xml:space="preserve"> Musicale e </w:t>
            </w:r>
            <w:r w:rsidRPr="00D20A55">
              <w:rPr>
                <w:color w:val="002060"/>
                <w:sz w:val="18"/>
                <w:szCs w:val="18"/>
              </w:rPr>
              <w:t>Coreutico</w:t>
            </w:r>
          </w:p>
          <w:p w:rsidR="001D5FB9" w:rsidRDefault="001D5FB9" w:rsidP="00D82A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r w:rsidRPr="00D20A55">
              <w:rPr>
                <w:color w:val="002060"/>
                <w:sz w:val="18"/>
                <w:szCs w:val="18"/>
                <w:lang w:val="fr-FR"/>
              </w:rPr>
              <w:t>Pina Bausch</w:t>
            </w:r>
          </w:p>
          <w:p w:rsidR="001D5FB9" w:rsidRDefault="001D5FB9" w:rsidP="00D82A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</w:p>
          <w:p w:rsidR="001D5FB9" w:rsidRPr="00025987" w:rsidRDefault="001D5FB9" w:rsidP="00D82A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r w:rsidRPr="00025987">
              <w:rPr>
                <w:noProof/>
                <w:color w:val="002060"/>
                <w:sz w:val="18"/>
                <w:szCs w:val="18"/>
                <w:lang w:eastAsia="it-IT"/>
              </w:rPr>
              <w:drawing>
                <wp:inline distT="0" distB="0" distL="0" distR="0">
                  <wp:extent cx="1209675" cy="285750"/>
                  <wp:effectExtent l="19050" t="0" r="9525" b="0"/>
                  <wp:docPr id="6" name="Immagine 2" descr="C:\Documents and Settings\rosario\Documenti\Immagini\thCA6E9CY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Documents and Settings\rosario\Documenti\Immagini\thCA6E9CY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FB9" w:rsidTr="00D82A88">
        <w:trPr>
          <w:trHeight w:val="343"/>
          <w:tblCellSpacing w:w="20" w:type="dxa"/>
          <w:jc w:val="center"/>
        </w:trPr>
        <w:tc>
          <w:tcPr>
            <w:tcW w:w="1100" w:type="dxa"/>
            <w:vAlign w:val="center"/>
          </w:tcPr>
          <w:p w:rsidR="001D5FB9" w:rsidRPr="003212B3" w:rsidRDefault="001D5FB9" w:rsidP="00D82A88">
            <w:pPr>
              <w:tabs>
                <w:tab w:val="center" w:pos="4819"/>
                <w:tab w:val="right" w:pos="9638"/>
              </w:tabs>
              <w:jc w:val="center"/>
              <w:rPr>
                <w:bCs/>
                <w:color w:val="002060"/>
              </w:rPr>
            </w:pPr>
            <w:r w:rsidRPr="003212B3">
              <w:rPr>
                <w:bCs/>
                <w:color w:val="002060"/>
              </w:rPr>
              <w:t>Rev. 06</w:t>
            </w:r>
          </w:p>
          <w:p w:rsidR="001D5FB9" w:rsidRPr="003212B3" w:rsidRDefault="001D5FB9" w:rsidP="00D82A88">
            <w:pPr>
              <w:tabs>
                <w:tab w:val="center" w:pos="4819"/>
                <w:tab w:val="right" w:pos="9638"/>
              </w:tabs>
              <w:jc w:val="center"/>
              <w:rPr>
                <w:bCs/>
                <w:color w:val="002060"/>
                <w:kern w:val="30"/>
              </w:rPr>
            </w:pPr>
            <w:r w:rsidRPr="003212B3">
              <w:rPr>
                <w:color w:val="002060"/>
              </w:rPr>
              <w:t>28/11/16</w:t>
            </w:r>
          </w:p>
        </w:tc>
        <w:tc>
          <w:tcPr>
            <w:tcW w:w="951" w:type="dxa"/>
            <w:vAlign w:val="center"/>
          </w:tcPr>
          <w:p w:rsidR="001D5FB9" w:rsidRPr="003212B3" w:rsidRDefault="001D5FB9" w:rsidP="00D82A88">
            <w:pPr>
              <w:jc w:val="center"/>
            </w:pPr>
            <w:r w:rsidRPr="003212B3">
              <w:rPr>
                <w:color w:val="002060"/>
                <w:lang w:val="fr-FR"/>
              </w:rPr>
              <w:t>COM</w:t>
            </w:r>
            <w:r>
              <w:rPr>
                <w:color w:val="002060"/>
                <w:lang w:val="fr-FR"/>
              </w:rPr>
              <w:t>7</w:t>
            </w:r>
            <w:r w:rsidRPr="003212B3">
              <w:rPr>
                <w:color w:val="002060"/>
                <w:lang w:val="fr-FR"/>
              </w:rPr>
              <w:t>.2</w:t>
            </w:r>
          </w:p>
        </w:tc>
        <w:tc>
          <w:tcPr>
            <w:tcW w:w="5436" w:type="dxa"/>
            <w:vMerge/>
          </w:tcPr>
          <w:p w:rsidR="001D5FB9" w:rsidRDefault="001D5FB9" w:rsidP="00D82A88"/>
        </w:tc>
        <w:tc>
          <w:tcPr>
            <w:tcW w:w="2277" w:type="dxa"/>
            <w:vMerge/>
          </w:tcPr>
          <w:p w:rsidR="001D5FB9" w:rsidRDefault="001D5FB9" w:rsidP="00D82A88"/>
        </w:tc>
      </w:tr>
    </w:tbl>
    <w:p w:rsidR="000828AD" w:rsidRDefault="000828AD"/>
    <w:p w:rsidR="008C3651" w:rsidRDefault="008C3651"/>
    <w:p w:rsidR="008C3651" w:rsidRDefault="008C3651">
      <w:r>
        <w:t xml:space="preserve">Busto Arsizio, 17 marzo 2017    </w:t>
      </w:r>
    </w:p>
    <w:p w:rsidR="008C3651" w:rsidRDefault="008C3651" w:rsidP="008C3651">
      <w:pPr>
        <w:jc w:val="right"/>
      </w:pPr>
      <w:r>
        <w:t>Ai docenti</w:t>
      </w:r>
    </w:p>
    <w:p w:rsidR="008C3651" w:rsidRDefault="008C3651" w:rsidP="008C3651">
      <w:pPr>
        <w:jc w:val="right"/>
      </w:pPr>
      <w:r>
        <w:t>Agli studenti delle classi:</w:t>
      </w:r>
    </w:p>
    <w:p w:rsidR="008C3651" w:rsidRDefault="008C3651" w:rsidP="001D5FB9">
      <w:pPr>
        <w:spacing w:after="0" w:line="240" w:lineRule="auto"/>
        <w:jc w:val="right"/>
      </w:pPr>
      <w:r>
        <w:t>3SG indirizzo grafica</w:t>
      </w:r>
      <w:r w:rsidR="001D5FB9">
        <w:t xml:space="preserve">, </w:t>
      </w:r>
      <w:r>
        <w:t>4AD</w:t>
      </w:r>
      <w:r w:rsidR="001D5FB9">
        <w:t xml:space="preserve">, </w:t>
      </w:r>
      <w:r>
        <w:t>4V1</w:t>
      </w:r>
      <w:r w:rsidR="001D5FB9">
        <w:t xml:space="preserve">, </w:t>
      </w:r>
      <w:r>
        <w:t>4G</w:t>
      </w:r>
      <w:r w:rsidR="001D5FB9">
        <w:t xml:space="preserve">, </w:t>
      </w:r>
      <w:r>
        <w:t>4F2</w:t>
      </w:r>
      <w:r w:rsidR="001D5FB9">
        <w:t xml:space="preserve">, </w:t>
      </w:r>
      <w:r>
        <w:t>5CO</w:t>
      </w:r>
    </w:p>
    <w:p w:rsidR="008C3651" w:rsidRDefault="008C3651" w:rsidP="001D5FB9">
      <w:pPr>
        <w:spacing w:after="0" w:line="240" w:lineRule="auto"/>
        <w:jc w:val="right"/>
      </w:pPr>
      <w:r>
        <w:t>CORO + allievi che non partecipano al coro 3/4M (12 studenti)</w:t>
      </w:r>
    </w:p>
    <w:p w:rsidR="001D5FB9" w:rsidRDefault="001D5FB9" w:rsidP="001D5FB9">
      <w:pPr>
        <w:spacing w:after="0" w:line="240" w:lineRule="auto"/>
        <w:jc w:val="right"/>
      </w:pPr>
    </w:p>
    <w:p w:rsidR="008C3651" w:rsidRPr="00477162" w:rsidRDefault="008C3651" w:rsidP="008C3651">
      <w:pPr>
        <w:jc w:val="center"/>
        <w:rPr>
          <w:b/>
        </w:rPr>
      </w:pPr>
      <w:r w:rsidRPr="00477162">
        <w:rPr>
          <w:b/>
        </w:rPr>
        <w:t>OGGETTO: CONFERMA CLASSI INCONTRO BORSELLINO</w:t>
      </w:r>
    </w:p>
    <w:p w:rsidR="008C3651" w:rsidRDefault="008C3651" w:rsidP="008C3651">
      <w:r>
        <w:t>Si conferma la partecipazione all’incontro con Salvatore Borsellino per le classi: 3SG indirizzo grafico-  4AD- 4V1- 4G- 4F2- 5CO.</w:t>
      </w:r>
    </w:p>
    <w:p w:rsidR="008C3651" w:rsidRDefault="008C3651" w:rsidP="008C3651">
      <w:r>
        <w:t xml:space="preserve">Non possiamo accogliere, per motivi logistici, le altre classi. Il criterio seguito </w:t>
      </w:r>
      <w:r w:rsidR="001D5FB9">
        <w:t xml:space="preserve">è stato </w:t>
      </w:r>
      <w:r>
        <w:t>riconoscere il lavoro delle classi che hanno aderito al progetto d’Istituto “Pescatori di perle: i Giusti”</w:t>
      </w:r>
      <w:r w:rsidR="001276BC">
        <w:t xml:space="preserve"> o ad un progetto sulla legalità e l’antimafia. </w:t>
      </w:r>
    </w:p>
    <w:p w:rsidR="008C3651" w:rsidRDefault="008C3651" w:rsidP="008C3651">
      <w:r>
        <w:t xml:space="preserve">Si ricorda che l’iniziativa è organizzata dalle Associazioni del territorio di Busto (Amici di Angioletto, </w:t>
      </w:r>
      <w:proofErr w:type="spellStart"/>
      <w:r>
        <w:t>Anpi</w:t>
      </w:r>
      <w:proofErr w:type="spellEnd"/>
      <w:r>
        <w:t>) ed è dunque rivolta a tutte le scuole superiori di Busto Arsizio. L’interesse per l’incontro e l’adesione</w:t>
      </w:r>
      <w:r w:rsidR="008D29B0">
        <w:t xml:space="preserve">, </w:t>
      </w:r>
      <w:r>
        <w:t>immediata e oltre le aspettative dell’organizzazione, ha reso necessario stabilire una quota massima di posti per dare pari opportunità alle scuole.</w:t>
      </w:r>
    </w:p>
    <w:p w:rsidR="008C3651" w:rsidRDefault="008C3651" w:rsidP="008C3651">
      <w:r>
        <w:t>Si fa notare che la scrivente, al lavoro da più di un anno al progetto di cui l’incontro con Borsellino fa parte, non ha potuto iscrivere alcuna delle proprie classi.</w:t>
      </w:r>
    </w:p>
    <w:p w:rsidR="008C3651" w:rsidRDefault="001276BC" w:rsidP="008C3651">
      <w:r>
        <w:t>Si sottolinea che, visto l’interesse, organizzeremo un incontro con Salvatore Borsellino rivolto unicamente agli studenti della nostra scuola già nella programmazione dell’</w:t>
      </w:r>
      <w:proofErr w:type="spellStart"/>
      <w:r>
        <w:t>a.s.</w:t>
      </w:r>
      <w:proofErr w:type="spellEnd"/>
      <w:r>
        <w:t xml:space="preserve"> 2017/18.</w:t>
      </w:r>
    </w:p>
    <w:p w:rsidR="001276BC" w:rsidRPr="008D29B0" w:rsidRDefault="001276BC" w:rsidP="008C3651">
      <w:pPr>
        <w:rPr>
          <w:b/>
          <w:u w:val="single"/>
        </w:rPr>
      </w:pPr>
      <w:r w:rsidRPr="008D29B0">
        <w:rPr>
          <w:b/>
          <w:u w:val="single"/>
        </w:rPr>
        <w:t>PER I PARTECIPANTI:</w:t>
      </w:r>
    </w:p>
    <w:p w:rsidR="001276BC" w:rsidRDefault="001276BC" w:rsidP="008C3651">
      <w:r>
        <w:t>si chiede cortesemente:</w:t>
      </w:r>
    </w:p>
    <w:p w:rsidR="001276BC" w:rsidRDefault="001276BC" w:rsidP="001276BC">
      <w:pPr>
        <w:pStyle w:val="Paragrafoelenco"/>
        <w:numPr>
          <w:ilvl w:val="0"/>
          <w:numId w:val="1"/>
        </w:numPr>
      </w:pPr>
      <w:r>
        <w:t xml:space="preserve">di </w:t>
      </w:r>
      <w:r w:rsidRPr="001276BC">
        <w:rPr>
          <w:b/>
          <w:u w:val="single"/>
        </w:rPr>
        <w:t>NON portare zaini</w:t>
      </w:r>
      <w:r>
        <w:t xml:space="preserve"> o borse ingombranti. Per ragioni di sicurezza i vigili del fuoco chiedono di portare borse a tracoll</w:t>
      </w:r>
      <w:r w:rsidR="008D29B0">
        <w:t>a</w:t>
      </w:r>
      <w:r>
        <w:t>, piccole e poco ingombranti, con gli effetti personali;</w:t>
      </w:r>
    </w:p>
    <w:p w:rsidR="001D5FB9" w:rsidRDefault="001276BC" w:rsidP="001276BC">
      <w:pPr>
        <w:pStyle w:val="Paragrafoelenco"/>
        <w:numPr>
          <w:ilvl w:val="0"/>
          <w:numId w:val="1"/>
        </w:numPr>
      </w:pPr>
      <w:r>
        <w:t xml:space="preserve">di </w:t>
      </w:r>
      <w:r w:rsidRPr="001276BC">
        <w:rPr>
          <w:b/>
        </w:rPr>
        <w:t>raccogliere</w:t>
      </w:r>
      <w:r>
        <w:t xml:space="preserve"> (a cura dei docenti coordinatori, per ogni classe) il </w:t>
      </w:r>
      <w:r w:rsidRPr="001276BC">
        <w:rPr>
          <w:b/>
        </w:rPr>
        <w:t xml:space="preserve">contributo a favore del progetto LA CASA </w:t>
      </w:r>
      <w:proofErr w:type="spellStart"/>
      <w:r w:rsidRPr="001276BC">
        <w:rPr>
          <w:b/>
        </w:rPr>
        <w:t>DI</w:t>
      </w:r>
      <w:proofErr w:type="spellEnd"/>
      <w:r w:rsidRPr="001276BC">
        <w:rPr>
          <w:b/>
        </w:rPr>
        <w:t xml:space="preserve"> PAOLO</w:t>
      </w:r>
      <w:r>
        <w:t xml:space="preserve"> come da precedente comunicato e come richiesto dal relatore. Il contributo è </w:t>
      </w:r>
      <w:r>
        <w:lastRenderedPageBreak/>
        <w:t>volontario – a titolo informativ</w:t>
      </w:r>
      <w:r w:rsidR="008D29B0">
        <w:t>o</w:t>
      </w:r>
      <w:r>
        <w:t xml:space="preserve"> si comunica che le altre scuole hanno dato un riferimento di </w:t>
      </w:r>
      <w:r w:rsidR="008D29B0">
        <w:t>€.</w:t>
      </w:r>
      <w:r>
        <w:t xml:space="preserve">3,00 a testa, assolutamente non vincolante. </w:t>
      </w:r>
    </w:p>
    <w:p w:rsidR="00477162" w:rsidRDefault="001276BC" w:rsidP="001276BC">
      <w:pPr>
        <w:pStyle w:val="Paragrafoelenco"/>
        <w:numPr>
          <w:ilvl w:val="0"/>
          <w:numId w:val="1"/>
        </w:numPr>
      </w:pPr>
      <w:r>
        <w:t xml:space="preserve">Il contributo dovrà essere versato sul conto corrente della scuola mediante apposito bollettino con, all’oggetto CLASSE … CASA </w:t>
      </w:r>
      <w:proofErr w:type="spellStart"/>
      <w:r>
        <w:t>DI</w:t>
      </w:r>
      <w:proofErr w:type="spellEnd"/>
      <w:r>
        <w:t xml:space="preserve"> PAOLO. L’attestato va consegnato alla sig.ra Rosaria </w:t>
      </w:r>
      <w:proofErr w:type="spellStart"/>
      <w:r>
        <w:t>Polimeni</w:t>
      </w:r>
      <w:proofErr w:type="spellEnd"/>
      <w:r>
        <w:t xml:space="preserve"> entro giovedì 23 marzo. </w:t>
      </w:r>
    </w:p>
    <w:p w:rsidR="001276BC" w:rsidRDefault="001276BC" w:rsidP="00477162">
      <w:pPr>
        <w:ind w:left="709"/>
      </w:pPr>
      <w:r>
        <w:t xml:space="preserve">In alternativa, il docente coordinatore può dare il contributo in busta chiusa </w:t>
      </w:r>
      <w:r w:rsidR="00477162">
        <w:t>(</w:t>
      </w:r>
      <w:r>
        <w:t>recante la classe, il totale raccolto e la firma dei rappresentanti di classe</w:t>
      </w:r>
      <w:r w:rsidR="00477162">
        <w:t>) alla scrivente</w:t>
      </w:r>
      <w:r w:rsidR="008D29B0">
        <w:t>,</w:t>
      </w:r>
      <w:r w:rsidR="00477162">
        <w:t xml:space="preserve"> per effettuare un unico versamento e disporre il bonifico a nome del Liceo Candiani Bausch con la supervisione della segreteria</w:t>
      </w:r>
      <w:r w:rsidR="008D29B0">
        <w:t xml:space="preserve"> (sempre entro giovedì 23 marzo)</w:t>
      </w:r>
      <w:r w:rsidR="00477162">
        <w:t xml:space="preserve">. </w:t>
      </w:r>
      <w:r>
        <w:t xml:space="preserve">      </w:t>
      </w:r>
    </w:p>
    <w:p w:rsidR="00477162" w:rsidRDefault="00477162" w:rsidP="00477162">
      <w:pPr>
        <w:ind w:left="709"/>
      </w:pPr>
    </w:p>
    <w:p w:rsidR="00477162" w:rsidRDefault="00477162" w:rsidP="00477162">
      <w:r>
        <w:t xml:space="preserve">Lunedì 27 marzo, </w:t>
      </w:r>
      <w:r w:rsidRPr="00477162">
        <w:rPr>
          <w:b/>
        </w:rPr>
        <w:t>il CORO</w:t>
      </w:r>
      <w:r>
        <w:t xml:space="preserve"> si recherà autonomamente</w:t>
      </w:r>
      <w:r w:rsidR="001D5FB9">
        <w:t xml:space="preserve"> e</w:t>
      </w:r>
      <w:r>
        <w:t xml:space="preserve"> direttamente a teatro dalle ore </w:t>
      </w:r>
      <w:r w:rsidRPr="00477162">
        <w:rPr>
          <w:b/>
        </w:rPr>
        <w:t>8.15</w:t>
      </w:r>
      <w:r>
        <w:t xml:space="preserve">, per le prove con il maestro Andrea </w:t>
      </w:r>
      <w:proofErr w:type="spellStart"/>
      <w:r>
        <w:t>Cappellari</w:t>
      </w:r>
      <w:proofErr w:type="spellEnd"/>
      <w:r>
        <w:t xml:space="preserve"> –si ricorda la camicia bianca con pantalone nero- e siederà sul palco per l’intera durata dell’iniziativa insieme ad altri 12 studenti rappresentativi del Liceo Candiani Bausch, i cui nominativi saranno comunicati a breve.</w:t>
      </w:r>
    </w:p>
    <w:p w:rsidR="00477162" w:rsidRDefault="00477162" w:rsidP="00477162">
      <w:r w:rsidRPr="00477162">
        <w:rPr>
          <w:b/>
        </w:rPr>
        <w:t>Gli altri studenti partiranno da scuola alle 9.30</w:t>
      </w:r>
      <w:r>
        <w:t xml:space="preserve"> in modo da essere in teatro per le 9.45 e prenderanno posto nel </w:t>
      </w:r>
      <w:r w:rsidRPr="00477162">
        <w:rPr>
          <w:b/>
        </w:rPr>
        <w:t>settore a sinistra della platea, occupando innanzitutto le prime file</w:t>
      </w:r>
      <w:r>
        <w:t xml:space="preserve">. </w:t>
      </w:r>
    </w:p>
    <w:p w:rsidR="00477162" w:rsidRDefault="00477162" w:rsidP="00477162">
      <w:r>
        <w:t>Al termine dell’iniziativa,</w:t>
      </w:r>
      <w:r w:rsidR="00A71150">
        <w:t>presumibilmente intorno alle 12.30,</w:t>
      </w:r>
      <w:r>
        <w:t xml:space="preserve"> le classi riprenderanno il normale orario di lezione.</w:t>
      </w:r>
    </w:p>
    <w:p w:rsidR="00477162" w:rsidRDefault="00477162" w:rsidP="00477162">
      <w:r>
        <w:t>A seguire, gli accompagnatori:</w:t>
      </w:r>
    </w:p>
    <w:p w:rsidR="00477162" w:rsidRDefault="00477162" w:rsidP="00477162"/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477162" w:rsidTr="00477162">
        <w:tc>
          <w:tcPr>
            <w:tcW w:w="4889" w:type="dxa"/>
          </w:tcPr>
          <w:p w:rsidR="00477162" w:rsidRDefault="00477162" w:rsidP="00477162">
            <w:r>
              <w:t>CLASSE</w:t>
            </w:r>
          </w:p>
        </w:tc>
        <w:tc>
          <w:tcPr>
            <w:tcW w:w="4889" w:type="dxa"/>
          </w:tcPr>
          <w:p w:rsidR="00477162" w:rsidRDefault="00477162" w:rsidP="00477162">
            <w:r>
              <w:t>DOCENTE ACCOMPAGNATORE</w:t>
            </w:r>
          </w:p>
        </w:tc>
      </w:tr>
      <w:tr w:rsidR="00477162" w:rsidTr="00477162">
        <w:tc>
          <w:tcPr>
            <w:tcW w:w="4889" w:type="dxa"/>
          </w:tcPr>
          <w:p w:rsidR="00477162" w:rsidRDefault="00477162" w:rsidP="00477162">
            <w:r>
              <w:t>3SG sezione grafica</w:t>
            </w:r>
          </w:p>
        </w:tc>
        <w:tc>
          <w:tcPr>
            <w:tcW w:w="4889" w:type="dxa"/>
          </w:tcPr>
          <w:p w:rsidR="00477162" w:rsidRPr="00A33A4D" w:rsidRDefault="00C95385" w:rsidP="00477162">
            <w:pPr>
              <w:rPr>
                <w:b/>
                <w:color w:val="FF0000"/>
                <w:sz w:val="20"/>
                <w:szCs w:val="20"/>
              </w:rPr>
            </w:pPr>
            <w:r w:rsidRPr="00A33A4D">
              <w:rPr>
                <w:b/>
                <w:color w:val="FF0000"/>
                <w:sz w:val="20"/>
                <w:szCs w:val="20"/>
              </w:rPr>
              <w:t>BOSSI</w:t>
            </w:r>
            <w:r w:rsidR="00A71150" w:rsidRPr="00A33A4D">
              <w:rPr>
                <w:b/>
                <w:color w:val="FF0000"/>
                <w:sz w:val="20"/>
                <w:szCs w:val="20"/>
              </w:rPr>
              <w:t>(2 ora)-GAMBERONI (3 ORA)-MUSACCHIA (4 ORA)</w:t>
            </w:r>
          </w:p>
        </w:tc>
      </w:tr>
      <w:tr w:rsidR="00477162" w:rsidTr="00477162">
        <w:tc>
          <w:tcPr>
            <w:tcW w:w="4889" w:type="dxa"/>
          </w:tcPr>
          <w:p w:rsidR="00477162" w:rsidRDefault="00477162" w:rsidP="00477162">
            <w:r>
              <w:t>4AD</w:t>
            </w:r>
          </w:p>
        </w:tc>
        <w:tc>
          <w:tcPr>
            <w:tcW w:w="4889" w:type="dxa"/>
          </w:tcPr>
          <w:p w:rsidR="00477162" w:rsidRDefault="00477162" w:rsidP="00477162">
            <w:r>
              <w:t>GIULIA TOIA</w:t>
            </w:r>
          </w:p>
        </w:tc>
      </w:tr>
      <w:tr w:rsidR="00477162" w:rsidTr="00477162">
        <w:tc>
          <w:tcPr>
            <w:tcW w:w="4889" w:type="dxa"/>
          </w:tcPr>
          <w:p w:rsidR="00477162" w:rsidRDefault="00477162" w:rsidP="00477162">
            <w:r>
              <w:t>4V1</w:t>
            </w:r>
          </w:p>
        </w:tc>
        <w:tc>
          <w:tcPr>
            <w:tcW w:w="4889" w:type="dxa"/>
          </w:tcPr>
          <w:p w:rsidR="00477162" w:rsidRDefault="00477162" w:rsidP="00477162">
            <w:r>
              <w:t>FEDERICO DE MARCO</w:t>
            </w:r>
          </w:p>
        </w:tc>
      </w:tr>
      <w:tr w:rsidR="00477162" w:rsidTr="00477162">
        <w:tc>
          <w:tcPr>
            <w:tcW w:w="4889" w:type="dxa"/>
          </w:tcPr>
          <w:p w:rsidR="00477162" w:rsidRDefault="00477162" w:rsidP="00477162">
            <w:r>
              <w:t>4G</w:t>
            </w:r>
          </w:p>
        </w:tc>
        <w:tc>
          <w:tcPr>
            <w:tcW w:w="4889" w:type="dxa"/>
          </w:tcPr>
          <w:p w:rsidR="00477162" w:rsidRDefault="00C95385" w:rsidP="00477162">
            <w:r>
              <w:t>VILLA</w:t>
            </w:r>
          </w:p>
        </w:tc>
      </w:tr>
      <w:tr w:rsidR="00477162" w:rsidTr="00477162">
        <w:tc>
          <w:tcPr>
            <w:tcW w:w="4889" w:type="dxa"/>
          </w:tcPr>
          <w:p w:rsidR="00477162" w:rsidRDefault="00477162" w:rsidP="00477162">
            <w:r>
              <w:t>4F2</w:t>
            </w:r>
          </w:p>
        </w:tc>
        <w:tc>
          <w:tcPr>
            <w:tcW w:w="4889" w:type="dxa"/>
          </w:tcPr>
          <w:p w:rsidR="00477162" w:rsidRDefault="00477162" w:rsidP="00477162">
            <w:r>
              <w:t>FRANCESCO MARELLI</w:t>
            </w:r>
          </w:p>
        </w:tc>
      </w:tr>
      <w:tr w:rsidR="00477162" w:rsidTr="00477162">
        <w:tc>
          <w:tcPr>
            <w:tcW w:w="4889" w:type="dxa"/>
          </w:tcPr>
          <w:p w:rsidR="00477162" w:rsidRDefault="00477162" w:rsidP="00477162">
            <w:r>
              <w:t>5CO</w:t>
            </w:r>
          </w:p>
        </w:tc>
        <w:tc>
          <w:tcPr>
            <w:tcW w:w="4889" w:type="dxa"/>
          </w:tcPr>
          <w:p w:rsidR="00477162" w:rsidRDefault="00477162" w:rsidP="00477162">
            <w:r>
              <w:t>STEFANIA RIMOLDI</w:t>
            </w:r>
          </w:p>
        </w:tc>
      </w:tr>
      <w:tr w:rsidR="00477162" w:rsidTr="00477162">
        <w:tc>
          <w:tcPr>
            <w:tcW w:w="4889" w:type="dxa"/>
          </w:tcPr>
          <w:p w:rsidR="00477162" w:rsidRDefault="00477162" w:rsidP="00477162">
            <w:r>
              <w:t>12 allievi 3-4 Musicale</w:t>
            </w:r>
          </w:p>
        </w:tc>
        <w:tc>
          <w:tcPr>
            <w:tcW w:w="4889" w:type="dxa"/>
          </w:tcPr>
          <w:p w:rsidR="00477162" w:rsidRDefault="00AF2C6D" w:rsidP="00477162">
            <w:r>
              <w:t>LA ROCCA</w:t>
            </w:r>
          </w:p>
        </w:tc>
      </w:tr>
    </w:tbl>
    <w:p w:rsidR="00477162" w:rsidRDefault="00477162" w:rsidP="00477162"/>
    <w:p w:rsidR="00477162" w:rsidRDefault="00477162" w:rsidP="008C3651"/>
    <w:p w:rsidR="00477162" w:rsidRDefault="00477162" w:rsidP="00477162">
      <w:pPr>
        <w:spacing w:after="0" w:line="240" w:lineRule="auto"/>
        <w:jc w:val="center"/>
      </w:pPr>
      <w:r>
        <w:t>Per l’organizzazione e i contatti con le Associazioni</w:t>
      </w:r>
    </w:p>
    <w:p w:rsidR="00477162" w:rsidRDefault="00477162" w:rsidP="00477162">
      <w:pPr>
        <w:spacing w:after="0" w:line="240" w:lineRule="auto"/>
        <w:jc w:val="center"/>
      </w:pPr>
      <w:r>
        <w:t xml:space="preserve">Patrizia </w:t>
      </w:r>
      <w:proofErr w:type="spellStart"/>
      <w:r>
        <w:t>Fazzini</w:t>
      </w:r>
      <w:proofErr w:type="spellEnd"/>
    </w:p>
    <w:p w:rsidR="00477162" w:rsidRDefault="00477162" w:rsidP="00477162">
      <w:pPr>
        <w:spacing w:after="0" w:line="240" w:lineRule="auto"/>
        <w:jc w:val="center"/>
      </w:pPr>
    </w:p>
    <w:p w:rsidR="00477162" w:rsidRDefault="00477162" w:rsidP="00477162">
      <w:pPr>
        <w:spacing w:after="0" w:line="240" w:lineRule="auto"/>
        <w:jc w:val="center"/>
      </w:pPr>
      <w:r>
        <w:t>Il Dirigente Scolastico</w:t>
      </w:r>
    </w:p>
    <w:p w:rsidR="00477162" w:rsidRDefault="00477162" w:rsidP="00477162">
      <w:pPr>
        <w:spacing w:after="0" w:line="240" w:lineRule="auto"/>
        <w:jc w:val="center"/>
      </w:pPr>
      <w:r>
        <w:t xml:space="preserve">Andrea </w:t>
      </w:r>
      <w:proofErr w:type="spellStart"/>
      <w:r>
        <w:t>Monteduro</w:t>
      </w:r>
      <w:proofErr w:type="spellEnd"/>
    </w:p>
    <w:sectPr w:rsidR="00477162" w:rsidSect="000828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A1F51"/>
    <w:multiLevelType w:val="hybridMultilevel"/>
    <w:tmpl w:val="4E9AD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3651"/>
    <w:rsid w:val="000828AD"/>
    <w:rsid w:val="001276BC"/>
    <w:rsid w:val="001D5FB9"/>
    <w:rsid w:val="00477162"/>
    <w:rsid w:val="00562646"/>
    <w:rsid w:val="0069124F"/>
    <w:rsid w:val="008154AE"/>
    <w:rsid w:val="008C3651"/>
    <w:rsid w:val="008D29B0"/>
    <w:rsid w:val="00A33A4D"/>
    <w:rsid w:val="00A71150"/>
    <w:rsid w:val="00AF2C6D"/>
    <w:rsid w:val="00C9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8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76BC"/>
    <w:pPr>
      <w:ind w:left="720"/>
      <w:contextualSpacing/>
    </w:pPr>
  </w:style>
  <w:style w:type="table" w:styleId="Grigliatabella">
    <w:name w:val="Table Grid"/>
    <w:basedOn w:val="Tabellanormale"/>
    <w:rsid w:val="00477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artisticobusto.gov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paludettodaniela</cp:lastModifiedBy>
  <cp:revision>3</cp:revision>
  <cp:lastPrinted>2017-03-23T07:46:00Z</cp:lastPrinted>
  <dcterms:created xsi:type="dcterms:W3CDTF">2017-03-23T07:55:00Z</dcterms:created>
  <dcterms:modified xsi:type="dcterms:W3CDTF">2017-03-23T07:57:00Z</dcterms:modified>
</cp:coreProperties>
</file>