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65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1B1448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1B1448" w:rsidRPr="009D3565">
        <w:rPr>
          <w:szCs w:val="24"/>
          <w:lang w:val="fr-FR"/>
        </w:rPr>
        <w:fldChar w:fldCharType="separate"/>
      </w:r>
      <w:r w:rsidR="00AF6CE2">
        <w:rPr>
          <w:noProof/>
          <w:szCs w:val="24"/>
          <w:lang w:val="fr-FR"/>
        </w:rPr>
        <w:t>28/09/2017</w:t>
      </w:r>
      <w:r w:rsidR="001B1448" w:rsidRPr="009D3565">
        <w:rPr>
          <w:szCs w:val="24"/>
          <w:lang w:val="fr-FR"/>
        </w:rPr>
        <w:fldChar w:fldCharType="end"/>
      </w:r>
    </w:p>
    <w:p w:rsidR="00AF6CE2" w:rsidRDefault="00AF6CE2" w:rsidP="00AF6CE2">
      <w:pPr>
        <w:ind w:left="6372" w:firstLine="708"/>
      </w:pPr>
      <w:r>
        <w:t xml:space="preserve">AI   DOCENTI </w:t>
      </w:r>
    </w:p>
    <w:p w:rsidR="00AF6CE2" w:rsidRDefault="00AF6CE2" w:rsidP="00AF6CE2">
      <w:pPr>
        <w:ind w:left="6372" w:firstLine="708"/>
      </w:pPr>
      <w:r>
        <w:t xml:space="preserve">Alle   classi </w:t>
      </w:r>
    </w:p>
    <w:p w:rsidR="00AF6CE2" w:rsidRDefault="00AF6CE2" w:rsidP="009637E0">
      <w:pPr>
        <w:ind w:left="6372"/>
        <w:jc w:val="right"/>
      </w:pPr>
      <w:r>
        <w:t>2 A, 2B, 2C, 2CO,2 D, 2M, 2I, 3G1, 3G2</w:t>
      </w:r>
      <w:r>
        <w:tab/>
      </w:r>
      <w:r>
        <w:tab/>
      </w:r>
      <w:r>
        <w:tab/>
      </w:r>
    </w:p>
    <w:p w:rsidR="00AF6CE2" w:rsidRDefault="00AF6CE2" w:rsidP="00AF6CE2">
      <w:r>
        <w:t>OGGETTO: MEET ME TONIGHT 2017 - la ricerca è curiosità</w:t>
      </w:r>
    </w:p>
    <w:p w:rsidR="00AF6CE2" w:rsidRDefault="00AF6CE2" w:rsidP="00AF6CE2"/>
    <w:p w:rsidR="00AF6CE2" w:rsidRDefault="00AF6CE2" w:rsidP="00AF6CE2">
      <w:r>
        <w:t>I docenti del dipartimento di scienze e di chimica propongono la partecipazione all’iniziativa MEET ME TONIGHT, in occasione della giornata europea dedicata alla ricerca scientifica.</w:t>
      </w:r>
    </w:p>
    <w:p w:rsidR="00AF6CE2" w:rsidRDefault="00AF6CE2" w:rsidP="00AF6CE2">
      <w:r>
        <w:t>Le classi di seguito elencate venerdì 29 p.v. seguiranno una lezione di scienze con laboratori di chimica, fisica e biologia organizzata presso l’Università degli Studi dell’</w:t>
      </w:r>
      <w:proofErr w:type="spellStart"/>
      <w:r>
        <w:t>Insubria</w:t>
      </w:r>
      <w:proofErr w:type="spellEnd"/>
      <w:r>
        <w:t xml:space="preserve"> in via Manara 7 (presso i Molini </w:t>
      </w:r>
      <w:proofErr w:type="spellStart"/>
      <w:r>
        <w:t>Marzoli</w:t>
      </w:r>
      <w:proofErr w:type="spellEnd"/>
      <w:r>
        <w:t xml:space="preserve"> in caso di maltempo).</w:t>
      </w:r>
    </w:p>
    <w:p w:rsidR="00AF6CE2" w:rsidRDefault="00AF6CE2" w:rsidP="00AF6CE2"/>
    <w:p w:rsidR="00AF6CE2" w:rsidRDefault="00AF6CE2" w:rsidP="00AF6CE2">
      <w:r>
        <w:t>Nel seguente prospetto sono indicate le classi coinvolte, gli orari e i docenti accompagnatori (a cui è stato precedentemente chiesto il consenso):</w:t>
      </w:r>
    </w:p>
    <w:tbl>
      <w:tblPr>
        <w:tblStyle w:val="Grigliatabella"/>
        <w:tblW w:w="5000" w:type="pct"/>
        <w:jc w:val="center"/>
        <w:tblLook w:val="04A0"/>
      </w:tblPr>
      <w:tblGrid>
        <w:gridCol w:w="1263"/>
        <w:gridCol w:w="3922"/>
        <w:gridCol w:w="4669"/>
      </w:tblGrid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/>
        </w:tc>
        <w:tc>
          <w:tcPr>
            <w:tcW w:w="1990" w:type="pct"/>
          </w:tcPr>
          <w:p w:rsidR="00AF6CE2" w:rsidRDefault="00AF6CE2" w:rsidP="00EA3E88"/>
        </w:tc>
        <w:tc>
          <w:tcPr>
            <w:tcW w:w="2369" w:type="pct"/>
          </w:tcPr>
          <w:p w:rsidR="00AF6CE2" w:rsidRDefault="00AF6CE2" w:rsidP="00EA3E88">
            <w:r>
              <w:t>Docente in orario accompagnatore</w:t>
            </w:r>
          </w:p>
          <w:p w:rsidR="00AF6CE2" w:rsidRDefault="00AF6CE2" w:rsidP="00EA3E88"/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3G2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10.20 </w:t>
            </w:r>
            <w:r w:rsidRPr="00A35CFB">
              <w:rPr>
                <w:b/>
              </w:rPr>
              <w:t>(1</w:t>
            </w:r>
            <w:r>
              <w:rPr>
                <w:b/>
              </w:rPr>
              <w:t>0.30</w:t>
            </w:r>
            <w:r w:rsidRPr="00A35CFB">
              <w:rPr>
                <w:b/>
              </w:rPr>
              <w:t>)</w:t>
            </w:r>
            <w:r>
              <w:t xml:space="preserve"> alle 12.10</w:t>
            </w:r>
          </w:p>
        </w:tc>
        <w:tc>
          <w:tcPr>
            <w:tcW w:w="2369" w:type="pct"/>
          </w:tcPr>
          <w:p w:rsidR="00AF6CE2" w:rsidRDefault="00AF6CE2" w:rsidP="00EA3E88">
            <w:r>
              <w:t>Gamberoni (3° ora)</w:t>
            </w:r>
          </w:p>
          <w:p w:rsidR="00AF6CE2" w:rsidRDefault="00AF6CE2" w:rsidP="009637E0">
            <w:r>
              <w:t>Colombo Emanuela (4° ora)</w:t>
            </w:r>
          </w:p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2C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11.15 </w:t>
            </w:r>
            <w:r w:rsidRPr="00A35CFB">
              <w:rPr>
                <w:b/>
              </w:rPr>
              <w:t>(11.2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)</w:t>
            </w:r>
            <w:r>
              <w:t xml:space="preserve"> alle 13.00</w:t>
            </w:r>
          </w:p>
        </w:tc>
        <w:tc>
          <w:tcPr>
            <w:tcW w:w="2369" w:type="pct"/>
          </w:tcPr>
          <w:p w:rsidR="00AF6CE2" w:rsidRDefault="00AF6CE2" w:rsidP="00EA3E88">
            <w:r>
              <w:t>Gamberoni (4° ora)</w:t>
            </w:r>
          </w:p>
          <w:p w:rsidR="00AF6CE2" w:rsidRDefault="00AF6CE2" w:rsidP="009637E0">
            <w:proofErr w:type="spellStart"/>
            <w:r>
              <w:t>Ghiringhelli</w:t>
            </w:r>
            <w:proofErr w:type="spellEnd"/>
            <w:r>
              <w:t xml:space="preserve"> (5° ora)</w:t>
            </w:r>
          </w:p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2B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11.15 </w:t>
            </w:r>
            <w:r w:rsidRPr="00A35CFB">
              <w:rPr>
                <w:b/>
              </w:rPr>
              <w:t>(11.25)</w:t>
            </w:r>
            <w:r>
              <w:t xml:space="preserve"> alle 13.00</w:t>
            </w:r>
          </w:p>
        </w:tc>
        <w:tc>
          <w:tcPr>
            <w:tcW w:w="2369" w:type="pct"/>
          </w:tcPr>
          <w:p w:rsidR="00AF6CE2" w:rsidRDefault="00AF6CE2" w:rsidP="00EA3E88">
            <w:r>
              <w:t>Ferrara (4° e 5° ora)</w:t>
            </w:r>
          </w:p>
          <w:p w:rsidR="00AF6CE2" w:rsidRDefault="00AF6CE2" w:rsidP="00EA3E88"/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2CO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11.15 </w:t>
            </w:r>
            <w:r w:rsidRPr="00A35CFB">
              <w:rPr>
                <w:b/>
              </w:rPr>
              <w:t>(11.25)</w:t>
            </w:r>
            <w:r>
              <w:t xml:space="preserve"> alle 13.00</w:t>
            </w:r>
          </w:p>
        </w:tc>
        <w:tc>
          <w:tcPr>
            <w:tcW w:w="2369" w:type="pct"/>
          </w:tcPr>
          <w:p w:rsidR="00AF6CE2" w:rsidRDefault="00AF6CE2" w:rsidP="00EA3E88">
            <w:proofErr w:type="spellStart"/>
            <w:r>
              <w:t>Triveri</w:t>
            </w:r>
            <w:proofErr w:type="spellEnd"/>
            <w:r>
              <w:t xml:space="preserve"> (4° ora)</w:t>
            </w:r>
          </w:p>
          <w:p w:rsidR="00AF6CE2" w:rsidRDefault="00AF6CE2" w:rsidP="009637E0">
            <w:r>
              <w:t>Colombo Emanuela (5° ora)</w:t>
            </w:r>
          </w:p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2D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11.15 </w:t>
            </w:r>
            <w:r w:rsidRPr="00A35CFB">
              <w:rPr>
                <w:b/>
              </w:rPr>
              <w:t>(11.2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)</w:t>
            </w:r>
            <w:r>
              <w:t xml:space="preserve"> alle 13.00</w:t>
            </w:r>
          </w:p>
        </w:tc>
        <w:tc>
          <w:tcPr>
            <w:tcW w:w="2369" w:type="pct"/>
          </w:tcPr>
          <w:p w:rsidR="00AF6CE2" w:rsidRDefault="00AF6CE2" w:rsidP="00EA3E88">
            <w:proofErr w:type="spellStart"/>
            <w:r>
              <w:t>Melara</w:t>
            </w:r>
            <w:proofErr w:type="spellEnd"/>
            <w:r>
              <w:t xml:space="preserve"> (4° ora)</w:t>
            </w:r>
          </w:p>
          <w:p w:rsidR="00AF6CE2" w:rsidRDefault="00AF6CE2" w:rsidP="009637E0">
            <w:r>
              <w:t>Felice (5° ora)</w:t>
            </w:r>
          </w:p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2I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11.15 </w:t>
            </w:r>
            <w:r w:rsidRPr="00A35CFB">
              <w:rPr>
                <w:b/>
              </w:rPr>
              <w:t>(11.2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)</w:t>
            </w:r>
            <w:r>
              <w:t xml:space="preserve"> alle 13.00</w:t>
            </w:r>
          </w:p>
        </w:tc>
        <w:tc>
          <w:tcPr>
            <w:tcW w:w="2369" w:type="pct"/>
          </w:tcPr>
          <w:p w:rsidR="00AF6CE2" w:rsidRDefault="00AF6CE2" w:rsidP="00EA3E88">
            <w:proofErr w:type="spellStart"/>
            <w:r>
              <w:t>Zantomio</w:t>
            </w:r>
            <w:proofErr w:type="spellEnd"/>
            <w:r>
              <w:t xml:space="preserve"> (4° e 5° ora)</w:t>
            </w:r>
          </w:p>
          <w:p w:rsidR="00AF6CE2" w:rsidRDefault="00AF6CE2" w:rsidP="00EA3E88"/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2A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 9.15 </w:t>
            </w:r>
            <w:r>
              <w:rPr>
                <w:b/>
              </w:rPr>
              <w:t>(9.30</w:t>
            </w:r>
            <w:r w:rsidRPr="00A35CFB">
              <w:rPr>
                <w:b/>
              </w:rPr>
              <w:t>)</w:t>
            </w:r>
            <w:r>
              <w:t xml:space="preserve"> alle 11.10</w:t>
            </w:r>
          </w:p>
        </w:tc>
        <w:tc>
          <w:tcPr>
            <w:tcW w:w="2369" w:type="pct"/>
          </w:tcPr>
          <w:p w:rsidR="009637E0" w:rsidRDefault="00AF6CE2" w:rsidP="00EA3E88">
            <w:r>
              <w:t>Villa (2° ora)</w:t>
            </w:r>
            <w:r w:rsidR="009637E0">
              <w:t xml:space="preserve"> </w:t>
            </w:r>
          </w:p>
          <w:p w:rsidR="00AF6CE2" w:rsidRDefault="009637E0" w:rsidP="009637E0">
            <w:r>
              <w:t xml:space="preserve"> </w:t>
            </w:r>
            <w:proofErr w:type="spellStart"/>
            <w:r>
              <w:t>Bonfanti</w:t>
            </w:r>
            <w:proofErr w:type="spellEnd"/>
            <w:r>
              <w:t xml:space="preserve"> </w:t>
            </w:r>
            <w:r w:rsidR="00AF6CE2">
              <w:t>(3° ora)</w:t>
            </w:r>
          </w:p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>2M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10.15 </w:t>
            </w:r>
            <w:r w:rsidRPr="00A35CFB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.2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)</w:t>
            </w:r>
            <w:r>
              <w:t xml:space="preserve"> alle 12.10</w:t>
            </w:r>
          </w:p>
        </w:tc>
        <w:tc>
          <w:tcPr>
            <w:tcW w:w="2369" w:type="pct"/>
          </w:tcPr>
          <w:p w:rsidR="00AF6CE2" w:rsidRDefault="00AF6CE2" w:rsidP="00EA3E88">
            <w:r>
              <w:t>Villa (3° ora)</w:t>
            </w:r>
          </w:p>
          <w:p w:rsidR="00AF6CE2" w:rsidRDefault="00AF6CE2" w:rsidP="009637E0">
            <w:r>
              <w:t>Gallo (4° ora)</w:t>
            </w:r>
          </w:p>
        </w:tc>
      </w:tr>
      <w:tr w:rsidR="00AF6CE2" w:rsidTr="009637E0">
        <w:trPr>
          <w:trHeight w:val="170"/>
          <w:jc w:val="center"/>
        </w:trPr>
        <w:tc>
          <w:tcPr>
            <w:tcW w:w="641" w:type="pct"/>
          </w:tcPr>
          <w:p w:rsidR="00AF6CE2" w:rsidRDefault="00AF6CE2" w:rsidP="00EA3E88">
            <w:r>
              <w:t xml:space="preserve">3G1 </w:t>
            </w:r>
          </w:p>
        </w:tc>
        <w:tc>
          <w:tcPr>
            <w:tcW w:w="1990" w:type="pct"/>
          </w:tcPr>
          <w:p w:rsidR="00AF6CE2" w:rsidRDefault="00AF6CE2" w:rsidP="00EA3E88">
            <w:r>
              <w:t xml:space="preserve">Dalle 10.15 </w:t>
            </w:r>
            <w:r w:rsidRPr="00A35CFB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.2</w:t>
            </w:r>
            <w:r>
              <w:rPr>
                <w:b/>
              </w:rPr>
              <w:t>0</w:t>
            </w:r>
            <w:r w:rsidRPr="00A35CFB">
              <w:rPr>
                <w:b/>
              </w:rPr>
              <w:t>)</w:t>
            </w:r>
            <w:r>
              <w:t xml:space="preserve"> alle 12.10</w:t>
            </w:r>
          </w:p>
        </w:tc>
        <w:tc>
          <w:tcPr>
            <w:tcW w:w="2369" w:type="pct"/>
          </w:tcPr>
          <w:p w:rsidR="00AF6CE2" w:rsidRDefault="00AF6CE2" w:rsidP="00EA3E88">
            <w:r>
              <w:t xml:space="preserve">De </w:t>
            </w:r>
            <w:proofErr w:type="spellStart"/>
            <w:r>
              <w:t>Carli</w:t>
            </w:r>
            <w:proofErr w:type="spellEnd"/>
            <w:r>
              <w:t xml:space="preserve"> (3° ora)</w:t>
            </w:r>
          </w:p>
          <w:p w:rsidR="00AF6CE2" w:rsidRDefault="00AF6CE2" w:rsidP="009637E0">
            <w:proofErr w:type="spellStart"/>
            <w:r>
              <w:t>Serati</w:t>
            </w:r>
            <w:proofErr w:type="spellEnd"/>
            <w:r>
              <w:t xml:space="preserve"> (4° ora)</w:t>
            </w:r>
          </w:p>
        </w:tc>
      </w:tr>
    </w:tbl>
    <w:p w:rsidR="00AF6CE2" w:rsidRPr="00A35CFB" w:rsidRDefault="00AF6CE2" w:rsidP="00AF6CE2">
      <w:pPr>
        <w:rPr>
          <w:b/>
        </w:rPr>
      </w:pPr>
      <w:r w:rsidRPr="00A35CFB">
        <w:rPr>
          <w:b/>
        </w:rPr>
        <w:t>N.B. L’orario tra parentesi indica l’inizio del</w:t>
      </w:r>
      <w:r>
        <w:rPr>
          <w:b/>
        </w:rPr>
        <w:t>l</w:t>
      </w:r>
      <w:r w:rsidRPr="00A35CFB">
        <w:rPr>
          <w:b/>
        </w:rPr>
        <w:t xml:space="preserve">e attività in Villa Manara – Università </w:t>
      </w:r>
      <w:proofErr w:type="spellStart"/>
      <w:r w:rsidRPr="00A35CFB">
        <w:rPr>
          <w:b/>
        </w:rPr>
        <w:t>Insubria</w:t>
      </w:r>
      <w:proofErr w:type="spellEnd"/>
      <w:r w:rsidRPr="00A35CFB">
        <w:rPr>
          <w:b/>
        </w:rPr>
        <w:t xml:space="preserve"> </w:t>
      </w:r>
    </w:p>
    <w:p w:rsidR="00AF6CE2" w:rsidRDefault="00AF6CE2" w:rsidP="00AF6CE2">
      <w:pPr>
        <w:ind w:left="5664" w:firstLine="708"/>
      </w:pPr>
    </w:p>
    <w:p w:rsidR="00AF6CE2" w:rsidRDefault="00AF6CE2" w:rsidP="00AF6CE2">
      <w:pPr>
        <w:ind w:left="5664" w:firstLine="708"/>
      </w:pPr>
    </w:p>
    <w:p w:rsidR="00AF6CE2" w:rsidRDefault="00AF6CE2" w:rsidP="00AF6CE2">
      <w:pPr>
        <w:ind w:left="5664" w:firstLine="708"/>
      </w:pPr>
      <w:r>
        <w:t xml:space="preserve">Per il </w:t>
      </w:r>
      <w:proofErr w:type="spellStart"/>
      <w:r>
        <w:t>dip</w:t>
      </w:r>
      <w:proofErr w:type="spellEnd"/>
      <w:r>
        <w:t>. di scienze</w:t>
      </w:r>
    </w:p>
    <w:p w:rsidR="008003D9" w:rsidRDefault="009637E0" w:rsidP="009637E0">
      <w:pPr>
        <w:ind w:left="5664" w:firstLine="708"/>
      </w:pPr>
      <w:r>
        <w:t xml:space="preserve">Gamberoni </w:t>
      </w:r>
      <w:proofErr w:type="spellStart"/>
      <w:r>
        <w:t>Luisel</w:t>
      </w:r>
      <w:r w:rsidR="00694044">
        <w:t>la</w:t>
      </w:r>
      <w:proofErr w:type="spellEnd"/>
    </w:p>
    <w:sectPr w:rsidR="008003D9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0" w:rsidRDefault="001C13B0">
      <w:r>
        <w:separator/>
      </w:r>
    </w:p>
  </w:endnote>
  <w:endnote w:type="continuationSeparator" w:id="0">
    <w:p w:rsidR="001C13B0" w:rsidRDefault="001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1B1448">
      <w:rPr>
        <w:b/>
        <w:szCs w:val="24"/>
      </w:rPr>
      <w:fldChar w:fldCharType="begin"/>
    </w:r>
    <w:r>
      <w:rPr>
        <w:b/>
      </w:rPr>
      <w:instrText>PAGE</w:instrText>
    </w:r>
    <w:r w:rsidR="001B1448">
      <w:rPr>
        <w:b/>
        <w:szCs w:val="24"/>
      </w:rPr>
      <w:fldChar w:fldCharType="separate"/>
    </w:r>
    <w:r w:rsidR="00694044">
      <w:rPr>
        <w:b/>
        <w:noProof/>
      </w:rPr>
      <w:t>1</w:t>
    </w:r>
    <w:r w:rsidR="001B1448">
      <w:rPr>
        <w:b/>
        <w:szCs w:val="24"/>
      </w:rPr>
      <w:fldChar w:fldCharType="end"/>
    </w:r>
    <w:r>
      <w:t xml:space="preserve"> di </w:t>
    </w:r>
    <w:r w:rsidR="001B1448">
      <w:rPr>
        <w:b/>
        <w:szCs w:val="24"/>
      </w:rPr>
      <w:fldChar w:fldCharType="begin"/>
    </w:r>
    <w:r>
      <w:rPr>
        <w:b/>
      </w:rPr>
      <w:instrText>NUMPAGES</w:instrText>
    </w:r>
    <w:r w:rsidR="001B1448">
      <w:rPr>
        <w:b/>
        <w:szCs w:val="24"/>
      </w:rPr>
      <w:fldChar w:fldCharType="separate"/>
    </w:r>
    <w:r w:rsidR="00694044">
      <w:rPr>
        <w:b/>
        <w:noProof/>
      </w:rPr>
      <w:t>1</w:t>
    </w:r>
    <w:r w:rsidR="001B1448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0" w:rsidRDefault="001C13B0">
      <w:r>
        <w:separator/>
      </w:r>
    </w:p>
  </w:footnote>
  <w:footnote w:type="continuationSeparator" w:id="0">
    <w:p w:rsidR="001C13B0" w:rsidRDefault="001C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811765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1B1448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B144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94044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637E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AF6CE2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72462-8EF1-415B-9D7F-FE37E668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1557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2017-06-06T11:06:00Z</cp:lastPrinted>
  <dcterms:created xsi:type="dcterms:W3CDTF">2017-09-28T13:23:00Z</dcterms:created>
  <dcterms:modified xsi:type="dcterms:W3CDTF">2017-09-28T13:28:00Z</dcterms:modified>
</cp:coreProperties>
</file>