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5.3pt" o:ole="">
                  <v:imagedata r:id="rId7" o:title=""/>
                </v:shape>
                <o:OLEObject Type="Embed" ProgID="MSPhotoEd.3" ShapeID="_x0000_i1025" DrawAspect="Content" ObjectID="_1706017348" r:id="rId8"/>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E40BC8"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9"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0"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1"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5"/>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3630C805" w14:textId="77777777" w:rsidR="00E40BC8" w:rsidRDefault="00E40BC8" w:rsidP="00954448">
      <w:pPr>
        <w:tabs>
          <w:tab w:val="left" w:pos="9638"/>
        </w:tabs>
        <w:spacing w:after="0" w:line="240" w:lineRule="auto"/>
        <w:ind w:left="318" w:right="-1" w:firstLine="11"/>
        <w:jc w:val="both"/>
        <w:rPr>
          <w:rFonts w:ascii="Verdana" w:hAnsi="Verdana"/>
          <w:b/>
          <w:i/>
        </w:rPr>
      </w:pPr>
    </w:p>
    <w:p w14:paraId="08763CCA" w14:textId="77777777" w:rsidR="00E40BC8" w:rsidRDefault="00E40BC8" w:rsidP="00954448">
      <w:pPr>
        <w:tabs>
          <w:tab w:val="left" w:pos="9638"/>
        </w:tabs>
        <w:spacing w:after="0" w:line="240" w:lineRule="auto"/>
        <w:ind w:left="318" w:right="-1" w:firstLine="11"/>
        <w:jc w:val="both"/>
        <w:rPr>
          <w:rFonts w:ascii="Verdana" w:hAnsi="Verdana"/>
          <w:b/>
          <w:i/>
        </w:rPr>
      </w:pPr>
    </w:p>
    <w:p w14:paraId="0ADF66B5" w14:textId="77777777" w:rsidR="00E40BC8" w:rsidRPr="003C5208" w:rsidRDefault="00E40BC8" w:rsidP="00E40BC8">
      <w:pPr>
        <w:autoSpaceDE w:val="0"/>
        <w:autoSpaceDN w:val="0"/>
        <w:adjustRightInd w:val="0"/>
        <w:jc w:val="right"/>
        <w:rPr>
          <w:rFonts w:ascii="Verdana" w:hAnsi="Verdana"/>
          <w:color w:val="000000"/>
          <w:sz w:val="20"/>
          <w:szCs w:val="20"/>
        </w:rPr>
      </w:pPr>
      <w:r w:rsidRPr="003C5208">
        <w:rPr>
          <w:rFonts w:ascii="Verdana" w:hAnsi="Verdana"/>
          <w:color w:val="000000"/>
          <w:sz w:val="20"/>
          <w:szCs w:val="20"/>
        </w:rPr>
        <w:t xml:space="preserve">All’Albo dell’Istituto </w:t>
      </w:r>
    </w:p>
    <w:p w14:paraId="3773D1DF" w14:textId="77777777" w:rsidR="00E40BC8" w:rsidRPr="003C5208" w:rsidRDefault="00E40BC8" w:rsidP="00E40BC8">
      <w:pPr>
        <w:autoSpaceDE w:val="0"/>
        <w:autoSpaceDN w:val="0"/>
        <w:adjustRightInd w:val="0"/>
        <w:jc w:val="right"/>
        <w:rPr>
          <w:rFonts w:ascii="Verdana" w:hAnsi="Verdana"/>
          <w:color w:val="000000"/>
          <w:sz w:val="20"/>
          <w:szCs w:val="20"/>
        </w:rPr>
      </w:pPr>
      <w:r w:rsidRPr="003C5208">
        <w:rPr>
          <w:rFonts w:ascii="Verdana" w:hAnsi="Verdana"/>
          <w:color w:val="000000"/>
          <w:sz w:val="20"/>
          <w:szCs w:val="20"/>
        </w:rPr>
        <w:t xml:space="preserve">Al Sito dell’Istituto </w:t>
      </w:r>
    </w:p>
    <w:p w14:paraId="7147209D" w14:textId="77777777" w:rsidR="00E40BC8" w:rsidRPr="003C5208" w:rsidRDefault="00E40BC8" w:rsidP="00E40BC8">
      <w:pPr>
        <w:pStyle w:val="Default"/>
        <w:jc w:val="right"/>
        <w:rPr>
          <w:rFonts w:ascii="Verdana" w:hAnsi="Verdana"/>
          <w:sz w:val="20"/>
          <w:szCs w:val="20"/>
        </w:rPr>
      </w:pPr>
      <w:r w:rsidRPr="003C5208">
        <w:rPr>
          <w:rFonts w:ascii="Verdana" w:hAnsi="Verdana"/>
          <w:sz w:val="20"/>
          <w:szCs w:val="20"/>
        </w:rPr>
        <w:t>Agli Atti dell’Istituto</w:t>
      </w:r>
    </w:p>
    <w:p w14:paraId="50BB279D" w14:textId="77777777" w:rsidR="00E40BC8" w:rsidRDefault="00E40BC8" w:rsidP="00E40BC8">
      <w:pPr>
        <w:autoSpaceDE w:val="0"/>
        <w:autoSpaceDN w:val="0"/>
        <w:adjustRightInd w:val="0"/>
        <w:jc w:val="both"/>
        <w:rPr>
          <w:rFonts w:ascii="Verdana" w:hAnsi="Verdana"/>
          <w:b/>
          <w:iCs/>
          <w:sz w:val="20"/>
          <w:szCs w:val="20"/>
        </w:rPr>
      </w:pPr>
    </w:p>
    <w:p w14:paraId="0663AD12" w14:textId="36EB8030" w:rsidR="00954448" w:rsidRPr="00954448" w:rsidRDefault="00E40BC8" w:rsidP="00E40BC8">
      <w:pPr>
        <w:tabs>
          <w:tab w:val="left" w:pos="9638"/>
        </w:tabs>
        <w:spacing w:after="0" w:line="240" w:lineRule="auto"/>
        <w:ind w:left="318" w:right="-1" w:firstLine="11"/>
        <w:jc w:val="both"/>
        <w:rPr>
          <w:rFonts w:ascii="Verdana" w:hAnsi="Verdana"/>
          <w:b/>
          <w:i/>
          <w:spacing w:val="49"/>
        </w:rPr>
      </w:pPr>
      <w:r w:rsidRPr="003C5208">
        <w:rPr>
          <w:rFonts w:ascii="Verdana" w:hAnsi="Verdana"/>
          <w:b/>
          <w:iCs/>
          <w:sz w:val="20"/>
          <w:szCs w:val="20"/>
        </w:rPr>
        <w:t>Oggetto:</w:t>
      </w:r>
      <w:r w:rsidRPr="003C5208">
        <w:rPr>
          <w:rFonts w:ascii="Verdana" w:hAnsi="Verdana"/>
          <w:iCs/>
          <w:sz w:val="20"/>
          <w:szCs w:val="20"/>
        </w:rPr>
        <w:t xml:space="preserve"> </w:t>
      </w:r>
      <w:r w:rsidRPr="003C5208">
        <w:rPr>
          <w:rFonts w:ascii="Verdana" w:hAnsi="Verdana"/>
          <w:b/>
          <w:iCs/>
          <w:sz w:val="20"/>
          <w:szCs w:val="20"/>
        </w:rPr>
        <w:t>Determina di affidamento diretto per la fornitura di</w:t>
      </w:r>
      <w:r w:rsidRPr="003C5208">
        <w:rPr>
          <w:rFonts w:ascii="Verdana" w:eastAsia="Arial" w:hAnsi="Verdana" w:cs="Arial"/>
          <w:b/>
          <w:sz w:val="20"/>
          <w:szCs w:val="20"/>
          <w:lang w:eastAsia="it-IT" w:bidi="it-IT"/>
        </w:rPr>
        <w:t xml:space="preserve"> </w:t>
      </w:r>
      <w:bookmarkStart w:id="0" w:name="_Hlk88133016"/>
      <w:r>
        <w:rPr>
          <w:rFonts w:ascii="Verdana" w:eastAsia="Arial" w:hAnsi="Verdana" w:cs="Arial"/>
          <w:b/>
          <w:sz w:val="20"/>
          <w:szCs w:val="20"/>
          <w:lang w:eastAsia="it-IT" w:bidi="it-IT"/>
        </w:rPr>
        <w:t>1^</w:t>
      </w:r>
      <w:r w:rsidRPr="003C5208">
        <w:rPr>
          <w:rFonts w:ascii="Verdana" w:eastAsia="Arial" w:hAnsi="Verdana" w:cs="Arial"/>
          <w:b/>
          <w:sz w:val="20"/>
          <w:szCs w:val="20"/>
          <w:lang w:eastAsia="it-IT" w:bidi="it-IT"/>
        </w:rPr>
        <w:t>TARGA A COLORI PLEXIGLASS</w:t>
      </w:r>
      <w:bookmarkEnd w:id="0"/>
      <w:r>
        <w:rPr>
          <w:rFonts w:ascii="Verdana" w:eastAsia="Arial" w:hAnsi="Verdana" w:cs="Arial"/>
          <w:b/>
          <w:sz w:val="20"/>
          <w:szCs w:val="20"/>
          <w:lang w:eastAsia="it-IT" w:bidi="it-IT"/>
        </w:rPr>
        <w:t>-</w:t>
      </w:r>
      <w:r w:rsidR="00954448" w:rsidRPr="00954448">
        <w:rPr>
          <w:rFonts w:ascii="Verdana" w:hAnsi="Verdana"/>
          <w:b/>
          <w:i/>
        </w:rPr>
        <w:t>Fondi</w:t>
      </w:r>
      <w:r w:rsidR="00954448" w:rsidRPr="00954448">
        <w:rPr>
          <w:rFonts w:ascii="Verdana" w:hAnsi="Verdana"/>
          <w:b/>
          <w:i/>
          <w:spacing w:val="54"/>
        </w:rPr>
        <w:t xml:space="preserve"> </w:t>
      </w:r>
      <w:r w:rsidR="00954448" w:rsidRPr="00954448">
        <w:rPr>
          <w:rFonts w:ascii="Verdana" w:hAnsi="Verdana"/>
          <w:b/>
          <w:i/>
        </w:rPr>
        <w:t>Strutturali Europei -</w:t>
      </w:r>
      <w:r w:rsidR="00954448" w:rsidRPr="00954448">
        <w:rPr>
          <w:rFonts w:ascii="Verdana" w:hAnsi="Verdana"/>
          <w:b/>
          <w:i/>
          <w:spacing w:val="54"/>
        </w:rPr>
        <w:t xml:space="preserve"> </w:t>
      </w:r>
      <w:r w:rsidR="00954448" w:rsidRPr="00954448">
        <w:rPr>
          <w:rFonts w:ascii="Verdana" w:hAnsi="Verdana"/>
          <w:b/>
          <w:i/>
        </w:rPr>
        <w:t>Programma Operativo Nazionale “Per la scuola, competenze</w:t>
      </w:r>
      <w:r w:rsidR="00954448" w:rsidRPr="00954448">
        <w:rPr>
          <w:rFonts w:ascii="Verdana" w:hAnsi="Verdana"/>
          <w:b/>
          <w:i/>
          <w:spacing w:val="1"/>
        </w:rPr>
        <w:t xml:space="preserve"> </w:t>
      </w:r>
      <w:r w:rsidR="00954448" w:rsidRPr="00954448">
        <w:rPr>
          <w:rFonts w:ascii="Verdana" w:hAnsi="Verdana"/>
          <w:b/>
          <w:i/>
          <w:w w:val="95"/>
        </w:rPr>
        <w:t>e ambienti</w:t>
      </w:r>
      <w:r w:rsidR="00954448" w:rsidRPr="00954448">
        <w:rPr>
          <w:rFonts w:ascii="Verdana" w:hAnsi="Verdana"/>
          <w:b/>
          <w:i/>
          <w:spacing w:val="48"/>
        </w:rPr>
        <w:t xml:space="preserve"> </w:t>
      </w:r>
      <w:r w:rsidR="00954448" w:rsidRPr="00954448">
        <w:rPr>
          <w:rFonts w:ascii="Verdana" w:hAnsi="Verdana"/>
          <w:b/>
          <w:i/>
          <w:w w:val="95"/>
        </w:rPr>
        <w:t>per l’apprendimento” 2014-2020 – REACT EU.</w:t>
      </w:r>
      <w:r w:rsidR="00954448" w:rsidRPr="00954448">
        <w:rPr>
          <w:rFonts w:ascii="Verdana" w:hAnsi="Verdana"/>
          <w:b/>
          <w:i/>
          <w:spacing w:val="49"/>
        </w:rPr>
        <w:t xml:space="preserve"> </w:t>
      </w:r>
      <w:r w:rsidR="00954448" w:rsidRPr="00954448">
        <w:rPr>
          <w:rFonts w:ascii="Verdana" w:hAnsi="Verdana"/>
          <w:b/>
          <w:i/>
          <w:w w:val="95"/>
        </w:rPr>
        <w:t xml:space="preserve">Asse V — Priorità d’investimento13i – (FESR) “Promuovere il superamento degli effetti della crisi </w:t>
      </w:r>
      <w:proofErr w:type="spellStart"/>
      <w:r w:rsidR="00954448" w:rsidRPr="00954448">
        <w:rPr>
          <w:rFonts w:ascii="Verdana" w:hAnsi="Verdana"/>
          <w:b/>
          <w:i/>
          <w:w w:val="95"/>
        </w:rPr>
        <w:t>nell</w:t>
      </w:r>
      <w:proofErr w:type="spellEnd"/>
      <w:r w:rsidR="00954448" w:rsidRPr="00954448">
        <w:rPr>
          <w:rFonts w:ascii="Verdana" w:hAnsi="Verdana"/>
          <w:b/>
          <w:i/>
          <w:w w:val="95"/>
        </w:rPr>
        <w:t xml:space="preserve"> contesto della pandemia COVID e delle sue conseguenze sociali e preparare una ripresa verde, digitale e resiliente dell’economia” – Obiettivo specifico 13.1.: Facilitare una ripresa verde, digitale e resiliente dell’economia- Azione 13.1.1. “Cablaggio strutturato e sicuro all’interno degli edifici scolastici” – Avviso pubblico n. 20480 del 20/07/2021 per la realizzazione di reti locali, cablate e wireless nelle scuole.</w:t>
      </w:r>
    </w:p>
    <w:p w14:paraId="30541245" w14:textId="77777777" w:rsidR="00954448" w:rsidRPr="00954448" w:rsidRDefault="00954448" w:rsidP="00954448">
      <w:pPr>
        <w:widowControl w:val="0"/>
        <w:autoSpaceDE w:val="0"/>
        <w:autoSpaceDN w:val="0"/>
        <w:spacing w:before="10" w:after="0" w:line="240" w:lineRule="auto"/>
        <w:jc w:val="center"/>
        <w:rPr>
          <w:rFonts w:ascii="Verdana" w:eastAsia="Calibri" w:hAnsi="Verdana" w:cs="Calibri"/>
          <w:b/>
        </w:rPr>
      </w:pPr>
    </w:p>
    <w:p w14:paraId="244DA6E7" w14:textId="70FB2EBA" w:rsidR="00954448" w:rsidRPr="00954448" w:rsidRDefault="00954448" w:rsidP="001C6158">
      <w:pPr>
        <w:ind w:right="1585"/>
        <w:rPr>
          <w:rFonts w:ascii="Verdana" w:hAnsi="Verdana"/>
          <w:b/>
        </w:rPr>
      </w:pPr>
      <w:r w:rsidRPr="00954448">
        <w:rPr>
          <w:rFonts w:ascii="Verdana" w:hAnsi="Verdana"/>
          <w:b/>
          <w:w w:val="95"/>
        </w:rPr>
        <w:t>C</w:t>
      </w:r>
      <w:r w:rsidR="001C6158" w:rsidRPr="00F02F16">
        <w:rPr>
          <w:rFonts w:ascii="Verdana" w:hAnsi="Verdana"/>
          <w:b/>
          <w:w w:val="95"/>
        </w:rPr>
        <w:t>odice Progetto</w:t>
      </w:r>
      <w:r w:rsidRPr="00954448">
        <w:rPr>
          <w:rFonts w:ascii="Verdana" w:hAnsi="Verdana"/>
          <w:b/>
          <w:w w:val="95"/>
        </w:rPr>
        <w:t>:</w:t>
      </w:r>
      <w:r w:rsidRPr="00954448">
        <w:rPr>
          <w:rFonts w:ascii="Verdana" w:hAnsi="Verdana"/>
          <w:b/>
          <w:spacing w:val="24"/>
          <w:w w:val="95"/>
        </w:rPr>
        <w:t xml:space="preserve"> </w:t>
      </w:r>
      <w:r w:rsidRPr="00954448">
        <w:rPr>
          <w:rFonts w:ascii="Verdana" w:hAnsi="Verdana"/>
          <w:b/>
          <w:w w:val="95"/>
        </w:rPr>
        <w:t>13.1.1.A FESRPON-LO-2021-674</w:t>
      </w:r>
    </w:p>
    <w:p w14:paraId="5208AA7B" w14:textId="77777777" w:rsidR="00954448" w:rsidRPr="00954448" w:rsidRDefault="00954448" w:rsidP="001C6158">
      <w:pPr>
        <w:tabs>
          <w:tab w:val="left" w:pos="4725"/>
        </w:tabs>
        <w:spacing w:before="167"/>
        <w:rPr>
          <w:rFonts w:ascii="Verdana" w:hAnsi="Verdana"/>
          <w:b/>
        </w:rPr>
      </w:pPr>
      <w:r w:rsidRPr="00954448">
        <w:rPr>
          <w:rFonts w:ascii="Verdana" w:hAnsi="Verdana"/>
          <w:b/>
          <w:spacing w:val="-1"/>
          <w:w w:val="115"/>
        </w:rPr>
        <w:t>CUP: C49J21037690006</w:t>
      </w:r>
    </w:p>
    <w:p w14:paraId="0BD6D889" w14:textId="7B7DCE80" w:rsidR="001C6158" w:rsidRPr="00F02F16" w:rsidRDefault="001C6158" w:rsidP="001C6158">
      <w:pPr>
        <w:spacing w:line="0" w:lineRule="atLeast"/>
        <w:jc w:val="center"/>
        <w:rPr>
          <w:rFonts w:ascii="Verdana" w:eastAsia="Arial" w:hAnsi="Verdana"/>
          <w:b/>
        </w:rPr>
      </w:pPr>
      <w:r w:rsidRPr="00F02F16">
        <w:rPr>
          <w:rFonts w:ascii="Verdana" w:eastAsia="Arial" w:hAnsi="Verdana"/>
          <w:b/>
        </w:rPr>
        <w:t>IL DIRIGENTE SCOLASTICO</w:t>
      </w:r>
    </w:p>
    <w:p w14:paraId="4C3DC215" w14:textId="5675C54C" w:rsidR="001C6158" w:rsidRPr="00F02F16" w:rsidRDefault="001C6158" w:rsidP="001C6158">
      <w:pPr>
        <w:spacing w:line="0" w:lineRule="atLeast"/>
        <w:jc w:val="both"/>
        <w:rPr>
          <w:rFonts w:ascii="Verdana" w:hAnsi="Verdana" w:cs="Times New Roman"/>
        </w:rPr>
      </w:pPr>
      <w:r w:rsidRPr="00F02F16">
        <w:rPr>
          <w:rFonts w:ascii="Verdana" w:eastAsia="Arial" w:hAnsi="Verdana" w:cs="Arial"/>
          <w:b/>
          <w:lang w:eastAsia="it-IT"/>
        </w:rPr>
        <w:t xml:space="preserve">VISTA </w:t>
      </w:r>
      <w:r w:rsidRPr="00F02F16">
        <w:rPr>
          <w:rFonts w:ascii="Verdana" w:eastAsia="Arial" w:hAnsi="Verdana" w:cs="Arial"/>
          <w:lang w:eastAsia="it-IT"/>
        </w:rPr>
        <w:t xml:space="preserve">la proposta progettuale dell’istituto, candidatura n. </w:t>
      </w:r>
      <w:r w:rsidRPr="00F02F16">
        <w:rPr>
          <w:rFonts w:ascii="Verdana" w:hAnsi="Verdana"/>
        </w:rPr>
        <w:t>1068174</w:t>
      </w:r>
      <w:r w:rsidR="00A64A30">
        <w:rPr>
          <w:rFonts w:ascii="Verdana" w:hAnsi="Verdana"/>
        </w:rPr>
        <w:t xml:space="preserve"> codice progetto:</w:t>
      </w:r>
      <w:r w:rsidRPr="00F02F16">
        <w:rPr>
          <w:rFonts w:ascii="Verdana" w:hAnsi="Verdana"/>
        </w:rPr>
        <w:t xml:space="preserve"> </w:t>
      </w:r>
      <w:r w:rsidR="00A64A30" w:rsidRPr="00954448">
        <w:rPr>
          <w:rFonts w:ascii="Verdana" w:hAnsi="Verdana"/>
          <w:b/>
          <w:w w:val="95"/>
        </w:rPr>
        <w:t>13.1.1.A FESRPON-LO-2021-674</w:t>
      </w:r>
    </w:p>
    <w:p w14:paraId="7F1ECDB2" w14:textId="77777777" w:rsidR="00A64A30" w:rsidRDefault="001C6158" w:rsidP="00A64A30">
      <w:pPr>
        <w:spacing w:line="0" w:lineRule="atLeast"/>
        <w:jc w:val="both"/>
        <w:rPr>
          <w:rFonts w:ascii="Verdana" w:eastAsia="Arial" w:hAnsi="Verdana" w:cs="Arial"/>
          <w:b/>
          <w:sz w:val="20"/>
          <w:szCs w:val="20"/>
          <w:lang w:eastAsia="it-IT"/>
        </w:rPr>
      </w:pPr>
      <w:r w:rsidRPr="00F02F16">
        <w:rPr>
          <w:rFonts w:ascii="Verdana" w:eastAsia="Arial" w:hAnsi="Verdana" w:cs="Arial"/>
          <w:b/>
          <w:lang w:eastAsia="it-IT"/>
        </w:rPr>
        <w:t xml:space="preserve">VISTA </w:t>
      </w:r>
      <w:r w:rsidRPr="00F02F16">
        <w:rPr>
          <w:rFonts w:ascii="Verdana" w:eastAsia="Arial" w:hAnsi="Verdana" w:cs="Arial"/>
          <w:lang w:eastAsia="it-IT"/>
        </w:rPr>
        <w:t>Nota autorizzativa</w:t>
      </w:r>
      <w:r w:rsidRPr="00F02F16">
        <w:rPr>
          <w:rFonts w:ascii="Verdana" w:eastAsia="Arial" w:hAnsi="Verdana" w:cs="Arial"/>
          <w:b/>
          <w:lang w:eastAsia="it-IT"/>
        </w:rPr>
        <w:t xml:space="preserve"> </w:t>
      </w:r>
      <w:proofErr w:type="spellStart"/>
      <w:r w:rsidRPr="00F02F16">
        <w:rPr>
          <w:rFonts w:ascii="Verdana" w:hAnsi="Verdana"/>
        </w:rPr>
        <w:t>Prot</w:t>
      </w:r>
      <w:proofErr w:type="spellEnd"/>
      <w:r w:rsidRPr="00F02F16">
        <w:rPr>
          <w:rFonts w:ascii="Verdana" w:hAnsi="Verdana"/>
        </w:rPr>
        <w:t>.</w:t>
      </w:r>
      <w:r w:rsidRPr="00F02F16">
        <w:rPr>
          <w:rFonts w:ascii="Verdana" w:hAnsi="Verdana"/>
          <w:spacing w:val="6"/>
        </w:rPr>
        <w:t xml:space="preserve"> </w:t>
      </w:r>
      <w:r w:rsidRPr="00F02F16">
        <w:rPr>
          <w:rFonts w:ascii="Verdana" w:hAnsi="Verdana"/>
        </w:rPr>
        <w:t>AOODGEFI</w:t>
      </w:r>
      <w:r w:rsidR="006E058F">
        <w:rPr>
          <w:rFonts w:ascii="Verdana" w:hAnsi="Verdana"/>
        </w:rPr>
        <w:t>D</w:t>
      </w:r>
      <w:r w:rsidR="002C434A" w:rsidRPr="00F02F16">
        <w:rPr>
          <w:rFonts w:ascii="Verdana" w:hAnsi="Verdana"/>
        </w:rPr>
        <w:t>- 20480 FESR REACT EU- Realizzazione di reti locali, cablate e wireless, nelle scuole-;</w:t>
      </w:r>
      <w:r w:rsidRPr="00F02F16">
        <w:rPr>
          <w:rFonts w:ascii="Verdana" w:hAnsi="Verdana"/>
        </w:rPr>
        <w:t>D-0040055</w:t>
      </w:r>
      <w:r w:rsidRPr="00F02F16">
        <w:rPr>
          <w:rFonts w:ascii="Verdana" w:eastAsia="Corbel" w:hAnsi="Verdana" w:cs="Arial"/>
          <w:lang w:eastAsia="it-IT"/>
        </w:rPr>
        <w:t xml:space="preserve"> 14/10/2021</w:t>
      </w:r>
      <w:r w:rsidRPr="00F02F16">
        <w:rPr>
          <w:rFonts w:ascii="Verdana" w:eastAsia="Arial" w:hAnsi="Verdana" w:cs="Arial"/>
          <w:lang w:eastAsia="it-IT"/>
        </w:rPr>
        <w:t xml:space="preserve"> con la quale il MI ha comunicato a</w:t>
      </w:r>
      <w:r w:rsidRPr="00F02F16">
        <w:rPr>
          <w:rFonts w:ascii="Verdana" w:eastAsia="Arial" w:hAnsi="Verdana" w:cs="Arial"/>
          <w:b/>
          <w:lang w:eastAsia="it-IT"/>
        </w:rPr>
        <w:t xml:space="preserve"> </w:t>
      </w:r>
      <w:r w:rsidRPr="00F02F16">
        <w:rPr>
          <w:rFonts w:ascii="Verdana" w:eastAsia="Arial" w:hAnsi="Verdana" w:cs="Arial"/>
          <w:lang w:eastAsia="it-IT"/>
        </w:rPr>
        <w:t xml:space="preserve">questa istituzione scolastica la formale autorizzazione del progetto definito dal codice </w:t>
      </w:r>
      <w:r w:rsidRPr="00954448">
        <w:rPr>
          <w:rFonts w:ascii="Verdana" w:hAnsi="Verdana"/>
          <w:w w:val="95"/>
        </w:rPr>
        <w:t>13.1.1.A FESRPON-LO-202</w:t>
      </w:r>
      <w:r w:rsidR="00A64A30" w:rsidRPr="00A64A30">
        <w:rPr>
          <w:rFonts w:ascii="Verdana" w:eastAsia="Arial" w:hAnsi="Verdana" w:cs="Arial"/>
          <w:b/>
          <w:sz w:val="20"/>
          <w:szCs w:val="20"/>
          <w:lang w:eastAsia="it-IT"/>
        </w:rPr>
        <w:t xml:space="preserve"> </w:t>
      </w:r>
    </w:p>
    <w:p w14:paraId="3720BF34" w14:textId="77777777" w:rsidR="00E40BC8" w:rsidRPr="003C520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bCs/>
          <w:sz w:val="20"/>
          <w:szCs w:val="20"/>
          <w:lang w:eastAsia="it-IT"/>
        </w:rPr>
        <w:t>VISTO</w:t>
      </w:r>
      <w:r w:rsidRPr="003C5208">
        <w:rPr>
          <w:rFonts w:ascii="Verdana" w:eastAsia="Arial" w:hAnsi="Verdana" w:cs="Arial"/>
          <w:bCs/>
          <w:sz w:val="20"/>
          <w:szCs w:val="20"/>
          <w:lang w:eastAsia="it-IT"/>
        </w:rPr>
        <w:t xml:space="preserve"> </w:t>
      </w:r>
      <w:r w:rsidRPr="003C5208">
        <w:rPr>
          <w:rFonts w:ascii="Verdana" w:eastAsia="Arial" w:hAnsi="Verdana" w:cs="Arial"/>
          <w:sz w:val="20"/>
          <w:szCs w:val="20"/>
          <w:lang w:eastAsia="it-IT"/>
        </w:rPr>
        <w:t xml:space="preserve">il R.D 18 novembre 1923, n. 2440, concernente l’amministrazione del Patrimonio e la Contabilità Generale dello Stato ed il relativo regolamento approvato con R.D. 23 maggio 1924, n. 827 e </w:t>
      </w:r>
      <w:proofErr w:type="spellStart"/>
      <w:r w:rsidRPr="003C5208">
        <w:rPr>
          <w:rFonts w:ascii="Verdana" w:eastAsia="Arial" w:hAnsi="Verdana" w:cs="Arial"/>
          <w:sz w:val="20"/>
          <w:szCs w:val="20"/>
          <w:lang w:eastAsia="it-IT"/>
        </w:rPr>
        <w:t>ss.mm.ii</w:t>
      </w:r>
      <w:proofErr w:type="spellEnd"/>
      <w:r w:rsidRPr="003C5208">
        <w:rPr>
          <w:rFonts w:ascii="Verdana" w:eastAsia="Arial" w:hAnsi="Verdana" w:cs="Arial"/>
          <w:sz w:val="20"/>
          <w:szCs w:val="20"/>
          <w:lang w:eastAsia="it-IT"/>
        </w:rPr>
        <w:t xml:space="preserve">. ; </w:t>
      </w:r>
    </w:p>
    <w:p w14:paraId="7E53FB83" w14:textId="77777777" w:rsidR="00E40BC8" w:rsidRPr="003C520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bCs/>
          <w:sz w:val="20"/>
          <w:szCs w:val="20"/>
          <w:lang w:eastAsia="it-IT"/>
        </w:rPr>
        <w:t>VISTA</w:t>
      </w:r>
      <w:r w:rsidRPr="003C5208">
        <w:rPr>
          <w:rFonts w:ascii="Verdana" w:eastAsia="Arial" w:hAnsi="Verdana" w:cs="Arial"/>
          <w:bCs/>
          <w:sz w:val="20"/>
          <w:szCs w:val="20"/>
          <w:lang w:eastAsia="it-IT"/>
        </w:rPr>
        <w:t xml:space="preserve"> </w:t>
      </w:r>
      <w:r w:rsidRPr="003C5208">
        <w:rPr>
          <w:rFonts w:ascii="Verdana" w:eastAsia="Arial" w:hAnsi="Verdana" w:cs="Arial"/>
          <w:sz w:val="20"/>
          <w:szCs w:val="20"/>
          <w:lang w:eastAsia="it-IT"/>
        </w:rPr>
        <w:t xml:space="preserve">la legge 7 agosto 1990, n. 241 “Nuove norme in materia di procedimento amministrativo e di diritto di accesso ai documenti amministrativi” e </w:t>
      </w:r>
      <w:proofErr w:type="spellStart"/>
      <w:r w:rsidRPr="003C5208">
        <w:rPr>
          <w:rFonts w:ascii="Verdana" w:eastAsia="Arial" w:hAnsi="Verdana" w:cs="Arial"/>
          <w:sz w:val="20"/>
          <w:szCs w:val="20"/>
          <w:lang w:eastAsia="it-IT"/>
        </w:rPr>
        <w:t>ss.mm.ii</w:t>
      </w:r>
      <w:proofErr w:type="spellEnd"/>
      <w:r w:rsidRPr="003C5208">
        <w:rPr>
          <w:rFonts w:ascii="Verdana" w:eastAsia="Arial" w:hAnsi="Verdana" w:cs="Arial"/>
          <w:sz w:val="20"/>
          <w:szCs w:val="20"/>
          <w:lang w:eastAsia="it-IT"/>
        </w:rPr>
        <w:t xml:space="preserve">.; </w:t>
      </w:r>
    </w:p>
    <w:p w14:paraId="76E4D7AF" w14:textId="77777777" w:rsidR="00E40BC8" w:rsidRPr="003C520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bCs/>
          <w:sz w:val="20"/>
          <w:szCs w:val="20"/>
          <w:lang w:eastAsia="it-IT"/>
        </w:rPr>
        <w:lastRenderedPageBreak/>
        <w:t>VISTO</w:t>
      </w:r>
      <w:r w:rsidRPr="003C5208">
        <w:rPr>
          <w:rFonts w:ascii="Verdana" w:eastAsia="Arial" w:hAnsi="Verdana" w:cs="Arial"/>
          <w:bCs/>
          <w:sz w:val="20"/>
          <w:szCs w:val="20"/>
          <w:lang w:eastAsia="it-IT"/>
        </w:rPr>
        <w:t xml:space="preserve"> </w:t>
      </w:r>
      <w:r w:rsidRPr="003C5208">
        <w:rPr>
          <w:rFonts w:ascii="Verdana" w:eastAsia="Arial" w:hAnsi="Verdana" w:cs="Arial"/>
          <w:sz w:val="20"/>
          <w:szCs w:val="20"/>
          <w:lang w:eastAsia="it-IT"/>
        </w:rPr>
        <w:t xml:space="preserve">il Decreto del Presidente della Repubblica 8 marzo 1999, n. 275, concernente il Regolamento recante norme in materia di autonomia delle Istituzioni Scolastiche, ai sensi della legge 15 marzo 1997, n. 59; </w:t>
      </w:r>
    </w:p>
    <w:p w14:paraId="44334198" w14:textId="77777777" w:rsidR="00E40BC8" w:rsidRPr="003C520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bCs/>
          <w:sz w:val="20"/>
          <w:szCs w:val="20"/>
          <w:lang w:eastAsia="it-IT"/>
        </w:rPr>
        <w:t>VISTA</w:t>
      </w:r>
      <w:r w:rsidRPr="003C5208">
        <w:rPr>
          <w:rFonts w:ascii="Verdana" w:eastAsia="Arial" w:hAnsi="Verdana" w:cs="Arial"/>
          <w:bCs/>
          <w:sz w:val="20"/>
          <w:szCs w:val="20"/>
          <w:lang w:eastAsia="it-IT"/>
        </w:rPr>
        <w:t xml:space="preserve"> </w:t>
      </w:r>
      <w:r w:rsidRPr="003C5208">
        <w:rPr>
          <w:rFonts w:ascii="Verdana" w:eastAsia="Arial" w:hAnsi="Verdana" w:cs="Arial"/>
          <w:sz w:val="20"/>
          <w:szCs w:val="20"/>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7D684925" w14:textId="77777777" w:rsidR="00E40BC8" w:rsidRPr="003C520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sz w:val="20"/>
          <w:szCs w:val="20"/>
          <w:lang w:eastAsia="it-IT"/>
        </w:rPr>
        <w:t>VISTO</w:t>
      </w:r>
      <w:r w:rsidRPr="003C5208">
        <w:rPr>
          <w:rFonts w:ascii="Verdana" w:eastAsia="Arial" w:hAnsi="Verdana" w:cs="Arial"/>
          <w:sz w:val="20"/>
          <w:szCs w:val="20"/>
          <w:lang w:eastAsia="it-IT"/>
        </w:rPr>
        <w:t xml:space="preserve"> Il </w:t>
      </w:r>
      <w:proofErr w:type="spellStart"/>
      <w:r w:rsidRPr="003C5208">
        <w:rPr>
          <w:rFonts w:ascii="Verdana" w:eastAsia="Arial" w:hAnsi="Verdana" w:cs="Arial"/>
          <w:sz w:val="20"/>
          <w:szCs w:val="20"/>
          <w:lang w:eastAsia="it-IT"/>
        </w:rPr>
        <w:t>D.Lgs.</w:t>
      </w:r>
      <w:proofErr w:type="spellEnd"/>
      <w:r w:rsidRPr="003C5208">
        <w:rPr>
          <w:rFonts w:ascii="Verdana" w:eastAsia="Arial" w:hAnsi="Verdana" w:cs="Arial"/>
          <w:sz w:val="20"/>
          <w:szCs w:val="20"/>
          <w:lang w:eastAsia="it-IT"/>
        </w:rPr>
        <w:t xml:space="preserve"> n. 165 del 30 marzo 2001, recante «Norme generali sull'ordinamento del lavoro alle dipendenze delle amministrazioni pubbliche» e successive modifiche e integrazioni; </w:t>
      </w:r>
    </w:p>
    <w:p w14:paraId="24CB03FC" w14:textId="77777777" w:rsidR="00E40BC8" w:rsidRPr="003C520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sz w:val="20"/>
          <w:szCs w:val="20"/>
          <w:lang w:eastAsia="it-IT"/>
        </w:rPr>
        <w:t>VISTO</w:t>
      </w:r>
      <w:r w:rsidRPr="003C5208">
        <w:rPr>
          <w:rFonts w:ascii="Verdana" w:eastAsia="Arial" w:hAnsi="Verdana" w:cs="Arial"/>
          <w:sz w:val="20"/>
          <w:szCs w:val="20"/>
          <w:lang w:eastAsia="it-IT"/>
        </w:rPr>
        <w:t xml:space="preserve"> il Decreto Interministeriale 28 agosto 2018, n. 129 recante «Istruzioni generali sulla gestione amministrativo-contabile delle istituzioni scolastiche, ai sensi dell’articolo 1, comma 143, della legge 13 lugli2015, n. 107»; </w:t>
      </w:r>
    </w:p>
    <w:p w14:paraId="1B64919F" w14:textId="77777777" w:rsidR="00E40BC8" w:rsidRDefault="00E40BC8" w:rsidP="00E40BC8">
      <w:pPr>
        <w:spacing w:line="0" w:lineRule="atLeast"/>
        <w:jc w:val="both"/>
        <w:rPr>
          <w:rFonts w:ascii="Verdana" w:eastAsia="Arial" w:hAnsi="Verdana" w:cs="Arial"/>
          <w:sz w:val="20"/>
          <w:szCs w:val="20"/>
          <w:lang w:eastAsia="it-IT"/>
        </w:rPr>
      </w:pPr>
      <w:r w:rsidRPr="003C5208">
        <w:rPr>
          <w:rFonts w:ascii="Verdana" w:eastAsia="Arial" w:hAnsi="Verdana" w:cs="Arial"/>
          <w:b/>
          <w:sz w:val="20"/>
          <w:szCs w:val="20"/>
          <w:lang w:eastAsia="it-IT"/>
        </w:rPr>
        <w:t>TENUTO CONTO</w:t>
      </w:r>
      <w:r w:rsidRPr="003C5208">
        <w:rPr>
          <w:rFonts w:ascii="Verdana" w:eastAsia="Arial" w:hAnsi="Verdana" w:cs="Arial"/>
          <w:sz w:val="20"/>
          <w:szCs w:val="20"/>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7C3347A4" w14:textId="77777777" w:rsidR="00E40BC8" w:rsidRDefault="00E40BC8" w:rsidP="00E40BC8">
      <w:pPr>
        <w:spacing w:line="0" w:lineRule="atLeast"/>
        <w:jc w:val="both"/>
        <w:rPr>
          <w:rFonts w:ascii="Verdana" w:eastAsia="Arial" w:hAnsi="Verdana" w:cs="Arial"/>
          <w:sz w:val="20"/>
          <w:szCs w:val="20"/>
          <w:lang w:eastAsia="it-IT"/>
        </w:rPr>
      </w:pPr>
      <w:r>
        <w:rPr>
          <w:rFonts w:ascii="Verdana" w:eastAsia="Arial" w:hAnsi="Verdana" w:cs="Arial"/>
          <w:b/>
          <w:bCs/>
          <w:sz w:val="20"/>
          <w:szCs w:val="20"/>
          <w:lang w:eastAsia="it-IT"/>
        </w:rPr>
        <w:t>VISTA</w:t>
      </w:r>
      <w:r>
        <w:rPr>
          <w:rFonts w:ascii="Verdana" w:eastAsia="Arial" w:hAnsi="Verdana" w:cs="Arial"/>
          <w:bCs/>
          <w:sz w:val="20"/>
          <w:szCs w:val="20"/>
          <w:lang w:eastAsia="it-IT"/>
        </w:rPr>
        <w:t xml:space="preserve"> </w:t>
      </w:r>
      <w:r>
        <w:rPr>
          <w:rFonts w:ascii="Verdana" w:eastAsia="Arial" w:hAnsi="Verdana" w:cs="Arial"/>
          <w:sz w:val="20"/>
          <w:szCs w:val="20"/>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56505856" w14:textId="77777777" w:rsidR="00E40BC8" w:rsidRDefault="00E40BC8" w:rsidP="00E40BC8">
      <w:pPr>
        <w:spacing w:line="0" w:lineRule="atLeast"/>
        <w:jc w:val="both"/>
        <w:rPr>
          <w:rFonts w:ascii="Verdana" w:eastAsia="Arial" w:hAnsi="Verdana" w:cs="Arial"/>
          <w:sz w:val="20"/>
          <w:szCs w:val="20"/>
          <w:lang w:eastAsia="it-IT"/>
        </w:rPr>
      </w:pPr>
      <w:r>
        <w:rPr>
          <w:rFonts w:ascii="Verdana" w:eastAsia="Arial" w:hAnsi="Verdana" w:cs="Arial"/>
          <w:b/>
          <w:sz w:val="20"/>
          <w:szCs w:val="20"/>
          <w:lang w:eastAsia="it-IT"/>
        </w:rPr>
        <w:t>VISTO</w:t>
      </w:r>
      <w:r>
        <w:rPr>
          <w:rFonts w:ascii="Verdana" w:eastAsia="Arial" w:hAnsi="Verdana" w:cs="Arial"/>
          <w:sz w:val="20"/>
          <w:szCs w:val="20"/>
          <w:lang w:eastAsia="it-IT"/>
        </w:rPr>
        <w:t xml:space="preserve"> Il </w:t>
      </w:r>
      <w:proofErr w:type="spellStart"/>
      <w:r>
        <w:rPr>
          <w:rFonts w:ascii="Verdana" w:eastAsia="Arial" w:hAnsi="Verdana" w:cs="Arial"/>
          <w:sz w:val="20"/>
          <w:szCs w:val="20"/>
          <w:lang w:eastAsia="it-IT"/>
        </w:rPr>
        <w:t>D.Lgs.</w:t>
      </w:r>
      <w:proofErr w:type="spellEnd"/>
      <w:r>
        <w:rPr>
          <w:rFonts w:ascii="Verdana" w:eastAsia="Arial" w:hAnsi="Verdana" w:cs="Arial"/>
          <w:sz w:val="20"/>
          <w:szCs w:val="20"/>
          <w:lang w:eastAsia="it-IT"/>
        </w:rPr>
        <w:t xml:space="preserve"> n. 165 del 30 marzo 2001, recante «Norme generali sull'ordinamento del lavoro alle dipendenze delle amministrazioni pubbliche» e successive modifiche e integrazioni; </w:t>
      </w:r>
    </w:p>
    <w:p w14:paraId="6359BB86" w14:textId="77777777" w:rsidR="00E40BC8" w:rsidRDefault="00E40BC8" w:rsidP="00E40BC8">
      <w:pPr>
        <w:spacing w:line="0" w:lineRule="atLeast"/>
        <w:jc w:val="both"/>
        <w:rPr>
          <w:rFonts w:ascii="Verdana" w:eastAsia="Arial" w:hAnsi="Verdana" w:cs="Arial"/>
          <w:sz w:val="20"/>
          <w:szCs w:val="20"/>
          <w:lang w:eastAsia="it-IT"/>
        </w:rPr>
      </w:pPr>
      <w:r>
        <w:rPr>
          <w:rFonts w:ascii="Verdana" w:eastAsia="Arial" w:hAnsi="Verdana" w:cs="Arial"/>
          <w:b/>
          <w:sz w:val="20"/>
          <w:szCs w:val="20"/>
          <w:lang w:eastAsia="it-IT"/>
        </w:rPr>
        <w:t>TENUTO CONTO</w:t>
      </w:r>
      <w:r>
        <w:rPr>
          <w:rFonts w:ascii="Verdana" w:eastAsia="Arial" w:hAnsi="Verdana" w:cs="Arial"/>
          <w:sz w:val="20"/>
          <w:szCs w:val="20"/>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047BED2F" w14:textId="77777777" w:rsidR="00E40BC8" w:rsidRDefault="00E40BC8" w:rsidP="00E40BC8">
      <w:pPr>
        <w:spacing w:line="0" w:lineRule="atLeast"/>
        <w:jc w:val="both"/>
        <w:rPr>
          <w:rFonts w:ascii="Verdana" w:eastAsia="Arial" w:hAnsi="Verdana" w:cs="Arial"/>
          <w:sz w:val="20"/>
          <w:szCs w:val="20"/>
          <w:lang w:eastAsia="it-IT"/>
        </w:rPr>
      </w:pPr>
      <w:r>
        <w:rPr>
          <w:rFonts w:ascii="Verdana" w:eastAsia="Arial" w:hAnsi="Verdana" w:cs="Arial"/>
          <w:b/>
          <w:sz w:val="20"/>
          <w:szCs w:val="20"/>
          <w:lang w:eastAsia="it-IT"/>
        </w:rPr>
        <w:t>VISTA</w:t>
      </w:r>
      <w:r>
        <w:rPr>
          <w:rFonts w:ascii="Verdana" w:eastAsia="Arial" w:hAnsi="Verdana" w:cs="Arial"/>
          <w:sz w:val="20"/>
          <w:szCs w:val="20"/>
          <w:lang w:eastAsia="it-IT"/>
        </w:rPr>
        <w:t xml:space="preserve"> la L. 241 del 7 agosto 1990, recante «Nuove norme sul procedimento amministrativo»; </w:t>
      </w:r>
    </w:p>
    <w:p w14:paraId="2146CDF6" w14:textId="77777777" w:rsidR="00E40BC8" w:rsidRDefault="00E40BC8" w:rsidP="00E40BC8">
      <w:pPr>
        <w:spacing w:line="0" w:lineRule="atLeast"/>
        <w:jc w:val="both"/>
        <w:rPr>
          <w:rFonts w:ascii="Verdana" w:eastAsia="Arial" w:hAnsi="Verdana" w:cs="Arial"/>
          <w:sz w:val="20"/>
          <w:szCs w:val="20"/>
          <w:lang w:eastAsia="it-IT"/>
        </w:rPr>
      </w:pPr>
      <w:r>
        <w:rPr>
          <w:rFonts w:ascii="Verdana" w:eastAsia="Arial" w:hAnsi="Verdana" w:cs="Arial"/>
          <w:b/>
          <w:sz w:val="20"/>
          <w:szCs w:val="20"/>
          <w:lang w:eastAsia="it-IT"/>
        </w:rPr>
        <w:t>VISTI</w:t>
      </w:r>
      <w:r>
        <w:rPr>
          <w:rFonts w:ascii="Verdana" w:eastAsia="Arial" w:hAnsi="Verdana" w:cs="Arial"/>
          <w:sz w:val="20"/>
          <w:szCs w:val="20"/>
          <w:lang w:eastAsia="it-IT"/>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34581E73" w14:textId="77777777" w:rsidR="00E40BC8" w:rsidRDefault="00E40BC8" w:rsidP="00E40BC8">
      <w:pPr>
        <w:spacing w:line="0" w:lineRule="atLeast"/>
        <w:jc w:val="both"/>
        <w:rPr>
          <w:rFonts w:ascii="Verdana" w:eastAsia="Arial" w:hAnsi="Verdana" w:cs="Arial"/>
          <w:sz w:val="20"/>
          <w:szCs w:val="20"/>
          <w:lang w:eastAsia="it-IT"/>
        </w:rPr>
      </w:pPr>
      <w:r>
        <w:rPr>
          <w:rFonts w:ascii="Verdana" w:eastAsia="Arial" w:hAnsi="Verdana" w:cs="Arial"/>
          <w:b/>
          <w:sz w:val="20"/>
          <w:szCs w:val="20"/>
          <w:lang w:eastAsia="it-IT"/>
        </w:rPr>
        <w:t>VISTO</w:t>
      </w:r>
      <w:r>
        <w:rPr>
          <w:rFonts w:ascii="Verdana" w:eastAsia="Arial" w:hAnsi="Verdana" w:cs="Arial"/>
          <w:sz w:val="20"/>
          <w:szCs w:val="20"/>
          <w:lang w:eastAsia="it-IT"/>
        </w:rPr>
        <w:t xml:space="preserve"> il PON - Programma Operativo Nazionale 2014IT05M20P001 "Per la scuola — competenze e ambienti per l'apprendimento" approvato con Decisione C (2014) n. 9952, del 17 dicembre 2014 della Commissione Europea; </w:t>
      </w:r>
    </w:p>
    <w:p w14:paraId="3394F194" w14:textId="77777777" w:rsidR="00E40BC8" w:rsidRDefault="00E40BC8" w:rsidP="00E40BC8">
      <w:pPr>
        <w:spacing w:line="0" w:lineRule="atLeast"/>
        <w:ind w:left="20"/>
        <w:jc w:val="both"/>
        <w:rPr>
          <w:rFonts w:ascii="Verdana" w:eastAsia="Arial" w:hAnsi="Verdana" w:cs="Arial"/>
          <w:sz w:val="20"/>
          <w:szCs w:val="20"/>
          <w:lang w:eastAsia="it-IT"/>
        </w:rPr>
      </w:pPr>
      <w:r>
        <w:rPr>
          <w:rFonts w:ascii="Verdana" w:eastAsia="Arial" w:hAnsi="Verdana" w:cs="Arial"/>
          <w:b/>
          <w:sz w:val="20"/>
          <w:szCs w:val="20"/>
          <w:lang w:eastAsia="it-IT"/>
        </w:rPr>
        <w:t xml:space="preserve">VISTE </w:t>
      </w:r>
      <w:r>
        <w:rPr>
          <w:rFonts w:ascii="Verdana" w:eastAsia="Arial" w:hAnsi="Verdana" w:cs="Arial"/>
          <w:sz w:val="20"/>
          <w:szCs w:val="20"/>
          <w:lang w:eastAsia="it-IT"/>
        </w:rPr>
        <w:t>le disposizioni normative vigenti in materia per la realizzazione dei Progetti FESR;</w:t>
      </w:r>
    </w:p>
    <w:p w14:paraId="74047F66" w14:textId="77777777" w:rsidR="00E40BC8" w:rsidRDefault="00E40BC8" w:rsidP="00E40BC8">
      <w:pPr>
        <w:spacing w:line="232" w:lineRule="auto"/>
        <w:ind w:left="20" w:right="520"/>
        <w:jc w:val="both"/>
        <w:rPr>
          <w:rFonts w:ascii="Verdana" w:eastAsia="Arial" w:hAnsi="Verdana" w:cs="Arial"/>
          <w:sz w:val="20"/>
          <w:szCs w:val="20"/>
          <w:lang w:eastAsia="it-IT"/>
        </w:rPr>
      </w:pPr>
      <w:r>
        <w:rPr>
          <w:rFonts w:ascii="Verdana" w:eastAsia="Arial" w:hAnsi="Verdana" w:cs="Arial"/>
          <w:b/>
          <w:sz w:val="20"/>
          <w:szCs w:val="20"/>
          <w:lang w:eastAsia="it-IT"/>
        </w:rPr>
        <w:t xml:space="preserve">CONSIDERATO </w:t>
      </w:r>
      <w:r>
        <w:rPr>
          <w:rFonts w:ascii="Verdana" w:eastAsia="Arial" w:hAnsi="Verdana" w:cs="Arial"/>
          <w:sz w:val="20"/>
          <w:szCs w:val="20"/>
          <w:lang w:eastAsia="it-IT"/>
        </w:rPr>
        <w:t>che</w:t>
      </w:r>
      <w:r>
        <w:rPr>
          <w:rFonts w:ascii="Verdana" w:eastAsia="Arial" w:hAnsi="Verdana" w:cs="Arial"/>
          <w:b/>
          <w:sz w:val="20"/>
          <w:szCs w:val="20"/>
          <w:lang w:eastAsia="it-IT"/>
        </w:rPr>
        <w:t xml:space="preserve"> </w:t>
      </w:r>
      <w:r>
        <w:rPr>
          <w:rFonts w:ascii="Verdana" w:eastAsia="Arial" w:hAnsi="Verdana" w:cs="Arial"/>
          <w:sz w:val="20"/>
          <w:szCs w:val="20"/>
          <w:lang w:eastAsia="it-IT"/>
        </w:rPr>
        <w:t>ai sensi dell’art. 10, c. 5 del DI 129 del 28/08/2018 competono al Dirigente scolastico le</w:t>
      </w:r>
      <w:r>
        <w:rPr>
          <w:rFonts w:ascii="Verdana" w:eastAsia="Arial" w:hAnsi="Verdana" w:cs="Arial"/>
          <w:b/>
          <w:sz w:val="20"/>
          <w:szCs w:val="20"/>
          <w:lang w:eastAsia="it-IT"/>
        </w:rPr>
        <w:t xml:space="preserve"> </w:t>
      </w:r>
      <w:r>
        <w:rPr>
          <w:rFonts w:ascii="Verdana" w:eastAsia="Arial" w:hAnsi="Verdana" w:cs="Arial"/>
          <w:sz w:val="20"/>
          <w:szCs w:val="20"/>
          <w:lang w:eastAsia="it-IT"/>
        </w:rPr>
        <w:t>Variazioni al programma Annuale conseguenti ad Entrate Finalizzate;</w:t>
      </w:r>
    </w:p>
    <w:p w14:paraId="6B985494" w14:textId="77777777" w:rsidR="00E40BC8" w:rsidRPr="003C5208" w:rsidRDefault="00E40BC8" w:rsidP="00E40BC8">
      <w:pPr>
        <w:spacing w:line="232" w:lineRule="auto"/>
        <w:ind w:left="20" w:right="520"/>
        <w:jc w:val="both"/>
        <w:rPr>
          <w:rFonts w:ascii="Verdana" w:eastAsia="Arial" w:hAnsi="Verdana" w:cs="Arial"/>
          <w:b/>
          <w:sz w:val="20"/>
          <w:szCs w:val="20"/>
          <w:lang w:eastAsia="it-IT"/>
        </w:rPr>
      </w:pPr>
      <w:r w:rsidRPr="003C5208">
        <w:rPr>
          <w:rFonts w:ascii="Verdana" w:eastAsia="Arial" w:hAnsi="Verdana" w:cs="Arial"/>
          <w:b/>
          <w:sz w:val="20"/>
          <w:szCs w:val="20"/>
          <w:lang w:eastAsia="it-IT"/>
        </w:rPr>
        <w:t xml:space="preserve">VISTO </w:t>
      </w:r>
      <w:r w:rsidRPr="003C5208">
        <w:rPr>
          <w:rFonts w:ascii="Verdana" w:eastAsia="Arial" w:hAnsi="Verdana" w:cs="Arial"/>
          <w:sz w:val="20"/>
          <w:szCs w:val="20"/>
          <w:lang w:eastAsia="it-IT"/>
        </w:rPr>
        <w:t xml:space="preserve">il </w:t>
      </w:r>
      <w:proofErr w:type="spellStart"/>
      <w:r w:rsidRPr="003C5208">
        <w:rPr>
          <w:rFonts w:ascii="Verdana" w:eastAsia="Arial" w:hAnsi="Verdana" w:cs="Arial"/>
          <w:sz w:val="20"/>
          <w:szCs w:val="20"/>
          <w:lang w:eastAsia="it-IT"/>
        </w:rPr>
        <w:t>D.Lgs.</w:t>
      </w:r>
      <w:proofErr w:type="spellEnd"/>
      <w:r w:rsidRPr="003C5208">
        <w:rPr>
          <w:rFonts w:ascii="Verdana" w:eastAsia="Arial" w:hAnsi="Verdana" w:cs="Arial"/>
          <w:sz w:val="20"/>
          <w:szCs w:val="20"/>
          <w:lang w:eastAsia="it-IT"/>
        </w:rPr>
        <w:t xml:space="preserve"> 18 aprile 2016, n. 50, recante «Codice dei contratti pubblici», come modificato dal </w:t>
      </w:r>
      <w:proofErr w:type="spellStart"/>
      <w:r w:rsidRPr="003C5208">
        <w:rPr>
          <w:rFonts w:ascii="Verdana" w:eastAsia="Arial" w:hAnsi="Verdana" w:cs="Arial"/>
          <w:sz w:val="20"/>
          <w:szCs w:val="20"/>
          <w:lang w:eastAsia="it-IT"/>
        </w:rPr>
        <w:t>D.Lgs.</w:t>
      </w:r>
      <w:proofErr w:type="spellEnd"/>
      <w:r w:rsidRPr="003C5208">
        <w:rPr>
          <w:rFonts w:ascii="Verdana" w:eastAsia="Arial" w:hAnsi="Verdana" w:cs="Arial"/>
          <w:sz w:val="20"/>
          <w:szCs w:val="20"/>
          <w:lang w:eastAsia="it-IT"/>
        </w:rPr>
        <w:t xml:space="preserve"> 19 aprile 2017, n. 56 (cd. Correttivo);</w:t>
      </w:r>
      <w:r w:rsidRPr="003C5208">
        <w:rPr>
          <w:rFonts w:ascii="Verdana" w:eastAsia="Arial" w:hAnsi="Verdana" w:cs="Arial"/>
          <w:b/>
          <w:sz w:val="20"/>
          <w:szCs w:val="20"/>
          <w:lang w:eastAsia="it-IT"/>
        </w:rPr>
        <w:t xml:space="preserve"> </w:t>
      </w:r>
    </w:p>
    <w:p w14:paraId="4DF19A97" w14:textId="77777777" w:rsidR="00E40BC8" w:rsidRPr="003C5208" w:rsidRDefault="00E40BC8" w:rsidP="00E40BC8">
      <w:pPr>
        <w:spacing w:line="232" w:lineRule="auto"/>
        <w:ind w:left="20" w:right="520"/>
        <w:jc w:val="both"/>
        <w:rPr>
          <w:rFonts w:ascii="Verdana" w:eastAsia="Arial" w:hAnsi="Verdana" w:cs="Arial"/>
          <w:sz w:val="20"/>
          <w:szCs w:val="20"/>
          <w:lang w:eastAsia="it-IT"/>
        </w:rPr>
      </w:pPr>
      <w:r w:rsidRPr="003C5208">
        <w:rPr>
          <w:rFonts w:ascii="Verdana" w:eastAsia="Arial" w:hAnsi="Verdana" w:cs="Arial"/>
          <w:b/>
          <w:sz w:val="20"/>
          <w:szCs w:val="20"/>
          <w:lang w:eastAsia="it-IT"/>
        </w:rPr>
        <w:t xml:space="preserve">VISTI </w:t>
      </w:r>
      <w:r w:rsidRPr="003C5208">
        <w:rPr>
          <w:rFonts w:ascii="Verdana" w:eastAsia="Arial" w:hAnsi="Verdana" w:cs="Arial"/>
          <w:sz w:val="20"/>
          <w:szCs w:val="20"/>
          <w:lang w:eastAsia="it-IT"/>
        </w:rPr>
        <w:t xml:space="preserve">l’art. 45, comma 2, </w:t>
      </w:r>
      <w:proofErr w:type="spellStart"/>
      <w:r w:rsidRPr="003C5208">
        <w:rPr>
          <w:rFonts w:ascii="Verdana" w:eastAsia="Arial" w:hAnsi="Verdana" w:cs="Arial"/>
          <w:sz w:val="20"/>
          <w:szCs w:val="20"/>
          <w:lang w:eastAsia="it-IT"/>
        </w:rPr>
        <w:t>lett</w:t>
      </w:r>
      <w:proofErr w:type="spellEnd"/>
      <w:r w:rsidRPr="003C5208">
        <w:rPr>
          <w:rFonts w:ascii="Verdana" w:eastAsia="Arial" w:hAnsi="Verdana" w:cs="Arial"/>
          <w:sz w:val="20"/>
          <w:szCs w:val="20"/>
          <w:lang w:eastAsia="it-IT"/>
        </w:rPr>
        <w:t xml:space="preserve">. a) e l’art. 46, comma 1 del D.I. 129/2018; </w:t>
      </w:r>
    </w:p>
    <w:p w14:paraId="48C47131" w14:textId="77777777" w:rsidR="00E40BC8" w:rsidRPr="003C5208" w:rsidRDefault="00E40BC8" w:rsidP="00E40BC8">
      <w:pPr>
        <w:spacing w:line="232" w:lineRule="auto"/>
        <w:ind w:left="20" w:right="520"/>
        <w:jc w:val="both"/>
        <w:rPr>
          <w:rFonts w:ascii="Verdana" w:eastAsia="Arial" w:hAnsi="Verdana" w:cs="Arial"/>
          <w:b/>
          <w:sz w:val="20"/>
          <w:szCs w:val="20"/>
          <w:lang w:eastAsia="it-IT"/>
        </w:rPr>
      </w:pPr>
      <w:r w:rsidRPr="003C5208">
        <w:rPr>
          <w:rFonts w:ascii="Verdana" w:eastAsia="Arial" w:hAnsi="Verdana" w:cs="Arial"/>
          <w:b/>
          <w:sz w:val="20"/>
          <w:szCs w:val="20"/>
          <w:lang w:eastAsia="it-IT"/>
        </w:rPr>
        <w:t xml:space="preserve">VISTO </w:t>
      </w:r>
      <w:r w:rsidRPr="003C5208">
        <w:rPr>
          <w:rFonts w:ascii="Verdana" w:eastAsia="Arial" w:hAnsi="Verdana" w:cs="Arial"/>
          <w:sz w:val="20"/>
          <w:szCs w:val="20"/>
          <w:lang w:eastAsia="it-IT"/>
        </w:rPr>
        <w:t>l’art. 1, comma 450, della L. 296/2006, come modificato dall’art. 1, comma 495, della L. 208/2015 450;</w:t>
      </w:r>
      <w:r w:rsidRPr="003C5208">
        <w:rPr>
          <w:rFonts w:ascii="Verdana" w:eastAsia="Arial" w:hAnsi="Verdana" w:cs="Arial"/>
          <w:b/>
          <w:sz w:val="20"/>
          <w:szCs w:val="20"/>
          <w:lang w:eastAsia="it-IT"/>
        </w:rPr>
        <w:t xml:space="preserve"> </w:t>
      </w:r>
    </w:p>
    <w:p w14:paraId="33373294" w14:textId="77777777" w:rsidR="00E40BC8" w:rsidRPr="003C5208" w:rsidRDefault="00E40BC8" w:rsidP="00E40BC8">
      <w:pPr>
        <w:spacing w:line="232" w:lineRule="auto"/>
        <w:ind w:left="20" w:right="520"/>
        <w:jc w:val="both"/>
        <w:rPr>
          <w:rFonts w:ascii="Verdana" w:eastAsia="Arial" w:hAnsi="Verdana" w:cs="Arial"/>
          <w:sz w:val="20"/>
          <w:szCs w:val="20"/>
          <w:lang w:eastAsia="it-IT"/>
        </w:rPr>
      </w:pPr>
      <w:r w:rsidRPr="003C5208">
        <w:rPr>
          <w:rFonts w:ascii="Verdana" w:eastAsia="Arial" w:hAnsi="Verdana" w:cs="Arial"/>
          <w:b/>
          <w:sz w:val="20"/>
          <w:szCs w:val="20"/>
          <w:lang w:eastAsia="it-IT"/>
        </w:rPr>
        <w:t xml:space="preserve">CONSIDERATA </w:t>
      </w:r>
      <w:r w:rsidRPr="003C5208">
        <w:rPr>
          <w:rFonts w:ascii="Verdana" w:eastAsia="Arial" w:hAnsi="Verdana" w:cs="Arial"/>
          <w:sz w:val="20"/>
          <w:szCs w:val="20"/>
          <w:lang w:eastAsia="it-IT"/>
        </w:rPr>
        <w:t>l’esigenza di ottemperare all’obbligo di pubblicità e attività di informazione;</w:t>
      </w:r>
    </w:p>
    <w:p w14:paraId="679C2012" w14:textId="77777777" w:rsidR="00E40BC8" w:rsidRPr="003C5208" w:rsidRDefault="00E40BC8" w:rsidP="00E40BC8">
      <w:pPr>
        <w:spacing w:line="232" w:lineRule="auto"/>
        <w:ind w:left="20" w:right="520"/>
        <w:jc w:val="both"/>
        <w:rPr>
          <w:rFonts w:ascii="Verdana" w:eastAsia="Arial" w:hAnsi="Verdana" w:cs="Arial"/>
          <w:sz w:val="20"/>
          <w:szCs w:val="20"/>
          <w:lang w:eastAsia="it-IT"/>
        </w:rPr>
      </w:pPr>
      <w:r w:rsidRPr="003C5208">
        <w:rPr>
          <w:rFonts w:ascii="Verdana" w:eastAsia="Arial" w:hAnsi="Verdana" w:cs="Arial"/>
          <w:b/>
          <w:sz w:val="20"/>
          <w:szCs w:val="20"/>
          <w:lang w:eastAsia="it-IT"/>
        </w:rPr>
        <w:t xml:space="preserve">CONSIDERATA </w:t>
      </w:r>
      <w:r w:rsidRPr="003C5208">
        <w:rPr>
          <w:rFonts w:ascii="Verdana" w:eastAsia="Arial" w:hAnsi="Verdana" w:cs="Arial"/>
          <w:sz w:val="20"/>
          <w:szCs w:val="20"/>
          <w:lang w:eastAsia="it-IT"/>
        </w:rPr>
        <w:t>in particolare la necessità di provvedere alla pubblicità del progetto mediate la realizzazione di una targa esterna riportante i loghi ufficiali PON e l’intestazione dell’Istituzione Scolastica</w:t>
      </w:r>
      <w:r>
        <w:rPr>
          <w:rFonts w:ascii="Verdana" w:eastAsia="Arial" w:hAnsi="Verdana" w:cs="Arial"/>
          <w:sz w:val="20"/>
          <w:szCs w:val="20"/>
          <w:lang w:eastAsia="it-IT"/>
        </w:rPr>
        <w:t>;</w:t>
      </w:r>
    </w:p>
    <w:p w14:paraId="6B87373E" w14:textId="77777777" w:rsidR="00E40BC8" w:rsidRDefault="00E40BC8" w:rsidP="00E40BC8">
      <w:pPr>
        <w:autoSpaceDE w:val="0"/>
        <w:autoSpaceDN w:val="0"/>
        <w:adjustRightInd w:val="0"/>
        <w:jc w:val="both"/>
        <w:rPr>
          <w:rFonts w:ascii="Verdana" w:eastAsia="Times New Roman" w:hAnsi="Verdana" w:cs="Garamond"/>
          <w:color w:val="000000"/>
          <w:sz w:val="20"/>
          <w:szCs w:val="20"/>
        </w:rPr>
      </w:pPr>
      <w:r>
        <w:rPr>
          <w:rFonts w:ascii="Verdana" w:hAnsi="Verdana" w:cs="Garamond"/>
          <w:b/>
          <w:color w:val="000000"/>
          <w:sz w:val="20"/>
          <w:szCs w:val="20"/>
        </w:rPr>
        <w:t>RILEVATO</w:t>
      </w:r>
      <w:r>
        <w:rPr>
          <w:rFonts w:ascii="Verdana" w:hAnsi="Verdana" w:cs="Garamond"/>
          <w:color w:val="000000"/>
          <w:sz w:val="20"/>
          <w:szCs w:val="20"/>
        </w:rPr>
        <w:t xml:space="preserve"> che i beni da acquistare sono i seguenti: n.1^ TARGA PUBBLICITARIA_ - </w:t>
      </w:r>
    </w:p>
    <w:p w14:paraId="3D5F2429" w14:textId="77777777" w:rsidR="00E40BC8" w:rsidRDefault="00E40BC8" w:rsidP="00E40BC8">
      <w:pPr>
        <w:autoSpaceDE w:val="0"/>
        <w:autoSpaceDN w:val="0"/>
        <w:adjustRightInd w:val="0"/>
        <w:jc w:val="both"/>
        <w:rPr>
          <w:rFonts w:ascii="Verdana" w:hAnsi="Verdana" w:cs="Garamond"/>
          <w:color w:val="000000"/>
          <w:sz w:val="20"/>
          <w:szCs w:val="20"/>
        </w:rPr>
      </w:pPr>
      <w:r>
        <w:rPr>
          <w:rFonts w:ascii="Verdana" w:hAnsi="Verdana" w:cs="Garamond"/>
          <w:b/>
          <w:color w:val="000000"/>
          <w:sz w:val="20"/>
          <w:szCs w:val="20"/>
        </w:rPr>
        <w:lastRenderedPageBreak/>
        <w:t>RILEVATO</w:t>
      </w:r>
      <w:r>
        <w:rPr>
          <w:rFonts w:ascii="Verdana" w:hAnsi="Verdana" w:cs="Garamond"/>
          <w:color w:val="000000"/>
          <w:sz w:val="20"/>
          <w:szCs w:val="20"/>
        </w:rPr>
        <w:t xml:space="preserve"> che il costo dei beni da acquistare è inferiore a € 10.000,00 al netto dell’IVA; </w:t>
      </w:r>
    </w:p>
    <w:p w14:paraId="05FAFC42" w14:textId="162722A3" w:rsidR="00E40BC8" w:rsidRPr="00E40BC8" w:rsidRDefault="00E40BC8" w:rsidP="00E40BC8">
      <w:pPr>
        <w:autoSpaceDE w:val="0"/>
        <w:autoSpaceDN w:val="0"/>
        <w:adjustRightInd w:val="0"/>
        <w:jc w:val="both"/>
        <w:rPr>
          <w:rFonts w:ascii="Verdana" w:hAnsi="Verdana" w:cs="Garamond"/>
          <w:sz w:val="20"/>
          <w:szCs w:val="20"/>
        </w:rPr>
      </w:pPr>
      <w:r w:rsidRPr="00E40BC8">
        <w:rPr>
          <w:rFonts w:ascii="Verdana" w:hAnsi="Verdana" w:cs="Garamond"/>
          <w:b/>
          <w:sz w:val="20"/>
          <w:szCs w:val="20"/>
        </w:rPr>
        <w:t>DATO ATTO</w:t>
      </w:r>
      <w:r w:rsidRPr="00E40BC8">
        <w:rPr>
          <w:rFonts w:ascii="Verdana" w:hAnsi="Verdana" w:cs="Garamond"/>
          <w:sz w:val="20"/>
          <w:szCs w:val="20"/>
        </w:rPr>
        <w:t xml:space="preserve"> della non esistenza di Convenzioni </w:t>
      </w:r>
      <w:proofErr w:type="spellStart"/>
      <w:r w:rsidRPr="00E40BC8">
        <w:rPr>
          <w:rFonts w:ascii="Verdana" w:hAnsi="Verdana" w:cs="Garamond"/>
          <w:sz w:val="20"/>
          <w:szCs w:val="20"/>
        </w:rPr>
        <w:t>Consip</w:t>
      </w:r>
      <w:proofErr w:type="spellEnd"/>
      <w:r w:rsidRPr="00E40BC8">
        <w:rPr>
          <w:rFonts w:ascii="Verdana" w:hAnsi="Verdana" w:cs="Garamond"/>
          <w:sz w:val="20"/>
          <w:szCs w:val="20"/>
        </w:rPr>
        <w:t xml:space="preserve"> attive che soddisfino in pieno i requisiti dei beni da acquistare</w:t>
      </w:r>
      <w:r w:rsidRPr="00E40BC8">
        <w:rPr>
          <w:rFonts w:ascii="Verdana" w:hAnsi="Verdana" w:cs="Garamond"/>
          <w:sz w:val="20"/>
          <w:szCs w:val="20"/>
        </w:rPr>
        <w:t xml:space="preserve"> Prot.n. 535</w:t>
      </w:r>
      <w:r w:rsidRPr="00E40BC8">
        <w:rPr>
          <w:rFonts w:ascii="Verdana" w:hAnsi="Verdana" w:cs="Garamond"/>
          <w:sz w:val="20"/>
          <w:szCs w:val="20"/>
        </w:rPr>
        <w:t xml:space="preserve"> del </w:t>
      </w:r>
      <w:r w:rsidRPr="00E40BC8">
        <w:rPr>
          <w:rFonts w:ascii="Verdana" w:hAnsi="Verdana" w:cs="Garamond"/>
          <w:sz w:val="20"/>
          <w:szCs w:val="20"/>
        </w:rPr>
        <w:t>10</w:t>
      </w:r>
      <w:r w:rsidRPr="00E40BC8">
        <w:rPr>
          <w:rFonts w:ascii="Verdana" w:hAnsi="Verdana" w:cs="Garamond"/>
          <w:sz w:val="20"/>
          <w:szCs w:val="20"/>
        </w:rPr>
        <w:t>/</w:t>
      </w:r>
      <w:r w:rsidRPr="00E40BC8">
        <w:rPr>
          <w:rFonts w:ascii="Verdana" w:hAnsi="Verdana" w:cs="Garamond"/>
          <w:sz w:val="20"/>
          <w:szCs w:val="20"/>
        </w:rPr>
        <w:t>02</w:t>
      </w:r>
      <w:r w:rsidRPr="00E40BC8">
        <w:rPr>
          <w:rFonts w:ascii="Verdana" w:hAnsi="Verdana" w:cs="Garamond"/>
          <w:sz w:val="20"/>
          <w:szCs w:val="20"/>
        </w:rPr>
        <w:t>/202</w:t>
      </w:r>
      <w:r w:rsidRPr="00E40BC8">
        <w:rPr>
          <w:rFonts w:ascii="Verdana" w:hAnsi="Verdana" w:cs="Garamond"/>
          <w:sz w:val="20"/>
          <w:szCs w:val="20"/>
        </w:rPr>
        <w:t>2</w:t>
      </w:r>
      <w:r w:rsidRPr="00E40BC8">
        <w:rPr>
          <w:rFonts w:ascii="Verdana" w:hAnsi="Verdana" w:cs="Garamond"/>
          <w:sz w:val="20"/>
          <w:szCs w:val="20"/>
        </w:rPr>
        <w:t xml:space="preserve">; </w:t>
      </w:r>
    </w:p>
    <w:p w14:paraId="08AC2EC5" w14:textId="77777777" w:rsidR="00E40BC8" w:rsidRPr="00E40BC8" w:rsidRDefault="00E40BC8" w:rsidP="00E40BC8">
      <w:pPr>
        <w:spacing w:line="230" w:lineRule="auto"/>
        <w:ind w:left="20" w:right="920"/>
        <w:jc w:val="both"/>
        <w:rPr>
          <w:rFonts w:ascii="Verdana" w:eastAsia="Arial" w:hAnsi="Verdana" w:cs="Arial"/>
          <w:sz w:val="20"/>
          <w:szCs w:val="20"/>
          <w:lang w:eastAsia="it-IT"/>
        </w:rPr>
      </w:pPr>
      <w:bookmarkStart w:id="1" w:name="_GoBack"/>
      <w:bookmarkEnd w:id="1"/>
      <w:r w:rsidRPr="00E40BC8">
        <w:rPr>
          <w:rFonts w:ascii="Verdana" w:eastAsia="Arial" w:hAnsi="Verdana" w:cs="Arial"/>
          <w:b/>
          <w:sz w:val="20"/>
          <w:szCs w:val="20"/>
          <w:highlight w:val="yellow"/>
          <w:lang w:eastAsia="it-IT"/>
        </w:rPr>
        <w:t xml:space="preserve">VISTA </w:t>
      </w:r>
      <w:r w:rsidRPr="00E40BC8">
        <w:rPr>
          <w:rFonts w:ascii="Verdana" w:eastAsia="Arial" w:hAnsi="Verdana" w:cs="Arial"/>
          <w:sz w:val="20"/>
          <w:szCs w:val="20"/>
          <w:highlight w:val="yellow"/>
          <w:lang w:eastAsia="it-IT"/>
        </w:rPr>
        <w:t>la delibera del Consiglio di Istituto n. 3 del 10/02/2021 di approvazione del Programma annuale</w:t>
      </w:r>
      <w:r w:rsidRPr="00E40BC8">
        <w:rPr>
          <w:rFonts w:ascii="Verdana" w:eastAsia="Arial" w:hAnsi="Verdana" w:cs="Arial"/>
          <w:b/>
          <w:sz w:val="20"/>
          <w:szCs w:val="20"/>
          <w:highlight w:val="yellow"/>
          <w:lang w:eastAsia="it-IT"/>
        </w:rPr>
        <w:t xml:space="preserve"> </w:t>
      </w:r>
      <w:r w:rsidRPr="00E40BC8">
        <w:rPr>
          <w:rFonts w:ascii="Verdana" w:eastAsia="Arial" w:hAnsi="Verdana" w:cs="Arial"/>
          <w:sz w:val="20"/>
          <w:szCs w:val="20"/>
          <w:highlight w:val="yellow"/>
          <w:lang w:eastAsia="it-IT"/>
        </w:rPr>
        <w:t>2021 Prot.n.2195 del 10/02/2021,</w:t>
      </w:r>
    </w:p>
    <w:p w14:paraId="508AF749" w14:textId="77777777" w:rsidR="00E40BC8" w:rsidRPr="00E2664A" w:rsidRDefault="00E40BC8" w:rsidP="00E40BC8">
      <w:pPr>
        <w:spacing w:line="230" w:lineRule="auto"/>
        <w:ind w:left="20" w:right="920"/>
        <w:jc w:val="both"/>
        <w:rPr>
          <w:rFonts w:ascii="Verdana" w:eastAsia="Arial" w:hAnsi="Verdana" w:cs="Arial"/>
          <w:sz w:val="20"/>
          <w:szCs w:val="20"/>
          <w:lang w:eastAsia="it-IT"/>
        </w:rPr>
      </w:pPr>
      <w:r>
        <w:rPr>
          <w:rFonts w:ascii="Verdana" w:eastAsia="Arial" w:hAnsi="Verdana" w:cs="Arial"/>
          <w:b/>
          <w:sz w:val="20"/>
          <w:szCs w:val="20"/>
          <w:lang w:eastAsia="it-IT"/>
        </w:rPr>
        <w:t xml:space="preserve">VISTI </w:t>
      </w:r>
      <w:r>
        <w:rPr>
          <w:rFonts w:ascii="Verdana" w:eastAsia="Arial" w:hAnsi="Verdana" w:cs="Arial"/>
          <w:sz w:val="20"/>
          <w:szCs w:val="20"/>
          <w:lang w:eastAsia="it-IT"/>
        </w:rPr>
        <w:t xml:space="preserve"> i preventivi richiesti;</w:t>
      </w:r>
    </w:p>
    <w:p w14:paraId="7E3D7C70" w14:textId="77777777" w:rsidR="00E40BC8" w:rsidRPr="00E2664A" w:rsidRDefault="00E40BC8" w:rsidP="00E40BC8">
      <w:pPr>
        <w:pStyle w:val="Default"/>
        <w:ind w:left="709" w:hanging="709"/>
        <w:jc w:val="both"/>
        <w:rPr>
          <w:rFonts w:ascii="Verdana" w:hAnsi="Verdana"/>
          <w:sz w:val="20"/>
          <w:szCs w:val="20"/>
        </w:rPr>
      </w:pPr>
      <w:r w:rsidRPr="00E2664A">
        <w:rPr>
          <w:rFonts w:ascii="Verdana" w:hAnsi="Verdana"/>
          <w:b/>
          <w:sz w:val="20"/>
          <w:szCs w:val="20"/>
        </w:rPr>
        <w:t>CONSIDERATO</w:t>
      </w:r>
      <w:r w:rsidRPr="00E2664A">
        <w:rPr>
          <w:rFonts w:ascii="Verdana" w:hAnsi="Verdana"/>
          <w:sz w:val="20"/>
          <w:szCs w:val="20"/>
        </w:rPr>
        <w:t xml:space="preserve"> che</w:t>
      </w:r>
      <w:r>
        <w:rPr>
          <w:rFonts w:ascii="Verdana" w:hAnsi="Verdana"/>
          <w:sz w:val="20"/>
          <w:szCs w:val="20"/>
        </w:rPr>
        <w:t xml:space="preserve"> 1^ delle </w:t>
      </w:r>
      <w:r w:rsidRPr="00E2664A">
        <w:rPr>
          <w:rFonts w:ascii="Verdana" w:hAnsi="Verdana"/>
          <w:sz w:val="20"/>
          <w:szCs w:val="20"/>
        </w:rPr>
        <w:t>Azienda Fornitrice alla quale si è rivolto l’interesse è la ditta:</w:t>
      </w:r>
    </w:p>
    <w:p w14:paraId="17DBDB7C" w14:textId="77777777" w:rsidR="00E40BC8" w:rsidRPr="00E2664A" w:rsidRDefault="00E40BC8" w:rsidP="00E40BC8">
      <w:pPr>
        <w:pStyle w:val="Default"/>
        <w:jc w:val="both"/>
        <w:rPr>
          <w:rFonts w:ascii="Verdana" w:hAnsi="Verdana"/>
          <w:sz w:val="20"/>
          <w:szCs w:val="20"/>
        </w:rPr>
      </w:pPr>
      <w:bookmarkStart w:id="2" w:name="_Hlk88136179"/>
      <w:r>
        <w:rPr>
          <w:rFonts w:ascii="Verdana" w:hAnsi="Verdana"/>
          <w:sz w:val="20"/>
          <w:szCs w:val="20"/>
        </w:rPr>
        <w:t>Casa Editrice Lombardo S.R.L</w:t>
      </w:r>
      <w:r w:rsidRPr="00E2664A">
        <w:rPr>
          <w:rFonts w:ascii="Verdana" w:hAnsi="Verdana"/>
          <w:sz w:val="20"/>
          <w:szCs w:val="20"/>
        </w:rPr>
        <w:t xml:space="preserve"> </w:t>
      </w:r>
      <w:r>
        <w:rPr>
          <w:rFonts w:ascii="Verdana" w:hAnsi="Verdana"/>
          <w:sz w:val="20"/>
          <w:szCs w:val="20"/>
        </w:rPr>
        <w:t xml:space="preserve">, Via </w:t>
      </w:r>
      <w:proofErr w:type="spellStart"/>
      <w:r>
        <w:rPr>
          <w:rFonts w:ascii="Verdana" w:hAnsi="Verdana"/>
          <w:sz w:val="20"/>
          <w:szCs w:val="20"/>
        </w:rPr>
        <w:t>Paterno’</w:t>
      </w:r>
      <w:proofErr w:type="spellEnd"/>
      <w:r>
        <w:rPr>
          <w:rFonts w:ascii="Verdana" w:hAnsi="Verdana"/>
          <w:sz w:val="20"/>
          <w:szCs w:val="20"/>
        </w:rPr>
        <w:t xml:space="preserve"> 29/e Tivoli </w:t>
      </w:r>
      <w:r w:rsidRPr="00E2664A">
        <w:rPr>
          <w:rFonts w:ascii="Verdana" w:hAnsi="Verdana"/>
          <w:sz w:val="20"/>
          <w:szCs w:val="20"/>
        </w:rPr>
        <w:t xml:space="preserve">Partita Iva </w:t>
      </w:r>
      <w:r>
        <w:rPr>
          <w:rFonts w:ascii="Verdana" w:hAnsi="Verdana"/>
          <w:sz w:val="20"/>
          <w:szCs w:val="20"/>
        </w:rPr>
        <w:t>00619850589;</w:t>
      </w:r>
      <w:bookmarkEnd w:id="2"/>
      <w:r>
        <w:rPr>
          <w:rFonts w:ascii="Verdana" w:hAnsi="Verdana"/>
          <w:sz w:val="20"/>
          <w:szCs w:val="20"/>
        </w:rPr>
        <w:t>d</w:t>
      </w:r>
      <w:r w:rsidRPr="00E2664A">
        <w:rPr>
          <w:rFonts w:ascii="Verdana" w:hAnsi="Verdana"/>
          <w:sz w:val="20"/>
          <w:szCs w:val="20"/>
        </w:rPr>
        <w:t xml:space="preserve">i cui prodotti offerti, come da preventivo del </w:t>
      </w:r>
      <w:r>
        <w:rPr>
          <w:rFonts w:ascii="Verdana" w:hAnsi="Verdana"/>
          <w:sz w:val="20"/>
          <w:szCs w:val="20"/>
        </w:rPr>
        <w:t>18/11/2021</w:t>
      </w:r>
      <w:r w:rsidRPr="00E2664A">
        <w:rPr>
          <w:rFonts w:ascii="Verdana" w:hAnsi="Verdana"/>
          <w:sz w:val="20"/>
          <w:szCs w:val="20"/>
        </w:rPr>
        <w:t>, acquisito con protocollo n.</w:t>
      </w:r>
      <w:r>
        <w:rPr>
          <w:rFonts w:ascii="Verdana" w:hAnsi="Verdana"/>
          <w:sz w:val="20"/>
          <w:szCs w:val="20"/>
        </w:rPr>
        <w:t>9243</w:t>
      </w:r>
      <w:r w:rsidRPr="00E2664A">
        <w:rPr>
          <w:rFonts w:ascii="Verdana" w:hAnsi="Verdana"/>
          <w:sz w:val="20"/>
          <w:szCs w:val="20"/>
        </w:rPr>
        <w:t>, soddisfano i requisiti di qualità/prezzo</w:t>
      </w:r>
    </w:p>
    <w:p w14:paraId="687FF531" w14:textId="77777777" w:rsidR="00E40BC8" w:rsidRPr="000E4744" w:rsidRDefault="00E40BC8" w:rsidP="00E40BC8">
      <w:pPr>
        <w:pStyle w:val="Default"/>
        <w:jc w:val="center"/>
        <w:rPr>
          <w:rFonts w:ascii="Verdana" w:hAnsi="Verdana"/>
          <w:b/>
          <w:sz w:val="22"/>
          <w:szCs w:val="22"/>
        </w:rPr>
      </w:pPr>
      <w:r w:rsidRPr="000E4744">
        <w:rPr>
          <w:rFonts w:ascii="Verdana" w:hAnsi="Verdana"/>
          <w:b/>
          <w:sz w:val="22"/>
          <w:szCs w:val="22"/>
        </w:rPr>
        <w:t>DETERMINA</w:t>
      </w:r>
    </w:p>
    <w:p w14:paraId="0FEE4E24" w14:textId="77777777" w:rsidR="00E40BC8" w:rsidRDefault="00E40BC8" w:rsidP="00E40BC8">
      <w:pPr>
        <w:pStyle w:val="Default"/>
        <w:jc w:val="both"/>
        <w:rPr>
          <w:rFonts w:ascii="Myriad Pro" w:hAnsi="Myriad Pro"/>
          <w:sz w:val="22"/>
          <w:szCs w:val="22"/>
        </w:rPr>
      </w:pPr>
      <w:r w:rsidRPr="00DF1795">
        <w:rPr>
          <w:rFonts w:ascii="Myriad Pro" w:hAnsi="Myriad Pro"/>
          <w:sz w:val="22"/>
          <w:szCs w:val="22"/>
        </w:rPr>
        <w:t>Per i motivi espressi nella premessa, che si intendono integralmente richiamati:</w:t>
      </w:r>
    </w:p>
    <w:p w14:paraId="44387FCA" w14:textId="77777777" w:rsidR="00E40BC8" w:rsidRDefault="00E40BC8" w:rsidP="00E40BC8">
      <w:pPr>
        <w:pStyle w:val="Default"/>
        <w:jc w:val="both"/>
        <w:rPr>
          <w:rFonts w:ascii="Myriad Pro" w:hAnsi="Myriad Pro"/>
          <w:sz w:val="22"/>
          <w:szCs w:val="22"/>
        </w:rPr>
      </w:pPr>
    </w:p>
    <w:p w14:paraId="468B3183" w14:textId="77777777" w:rsidR="00E40BC8" w:rsidRDefault="00E40BC8" w:rsidP="00E40BC8">
      <w:pPr>
        <w:pStyle w:val="Default"/>
        <w:numPr>
          <w:ilvl w:val="0"/>
          <w:numId w:val="26"/>
        </w:numPr>
        <w:jc w:val="both"/>
        <w:rPr>
          <w:rFonts w:ascii="Myriad Pro" w:hAnsi="Myriad Pro"/>
          <w:sz w:val="22"/>
          <w:szCs w:val="22"/>
        </w:rPr>
      </w:pPr>
      <w:r w:rsidRPr="00981E45">
        <w:rPr>
          <w:rFonts w:ascii="Myriad Pro" w:hAnsi="Myriad Pro"/>
          <w:sz w:val="22"/>
          <w:szCs w:val="22"/>
        </w:rPr>
        <w:t xml:space="preserve">di autorizzare, ai sensi dell’art. 36, comma 2, </w:t>
      </w:r>
      <w:proofErr w:type="spellStart"/>
      <w:r w:rsidRPr="00981E45">
        <w:rPr>
          <w:rFonts w:ascii="Myriad Pro" w:hAnsi="Myriad Pro"/>
          <w:sz w:val="22"/>
          <w:szCs w:val="22"/>
        </w:rPr>
        <w:t>lett</w:t>
      </w:r>
      <w:proofErr w:type="spellEnd"/>
      <w:r w:rsidRPr="00981E45">
        <w:rPr>
          <w:rFonts w:ascii="Myriad Pro" w:hAnsi="Myriad Pro"/>
          <w:sz w:val="22"/>
          <w:szCs w:val="22"/>
        </w:rPr>
        <w:t xml:space="preserve">. a) del </w:t>
      </w:r>
      <w:proofErr w:type="spellStart"/>
      <w:r w:rsidRPr="00981E45">
        <w:rPr>
          <w:rFonts w:ascii="Myriad Pro" w:hAnsi="Myriad Pro"/>
          <w:sz w:val="22"/>
          <w:szCs w:val="22"/>
        </w:rPr>
        <w:t>D.Lgs.</w:t>
      </w:r>
      <w:proofErr w:type="spellEnd"/>
      <w:r w:rsidRPr="00981E45">
        <w:rPr>
          <w:rFonts w:ascii="Myriad Pro" w:hAnsi="Myriad Pro"/>
          <w:sz w:val="22"/>
          <w:szCs w:val="22"/>
        </w:rPr>
        <w:t xml:space="preserve"> 50/2016, l’affidamento diretto, avente ad oggetto la fornitura di n.</w:t>
      </w:r>
      <w:r>
        <w:rPr>
          <w:rFonts w:ascii="Myriad Pro" w:hAnsi="Myriad Pro"/>
          <w:sz w:val="22"/>
          <w:szCs w:val="22"/>
        </w:rPr>
        <w:t xml:space="preserve"> 1^</w:t>
      </w:r>
      <w:r w:rsidRPr="00981E45">
        <w:rPr>
          <w:rFonts w:ascii="Myriad Pro" w:hAnsi="Myriad Pro"/>
          <w:sz w:val="22"/>
          <w:szCs w:val="22"/>
        </w:rPr>
        <w:t xml:space="preserve"> </w:t>
      </w:r>
      <w:r>
        <w:rPr>
          <w:rFonts w:ascii="Myriad Pro" w:hAnsi="Myriad Pro"/>
          <w:sz w:val="22"/>
          <w:szCs w:val="22"/>
        </w:rPr>
        <w:t xml:space="preserve"> </w:t>
      </w:r>
      <w:r w:rsidRPr="00E2664A">
        <w:rPr>
          <w:rFonts w:ascii="Verdana" w:eastAsia="Arial" w:hAnsi="Verdana" w:cs="Arial"/>
          <w:sz w:val="20"/>
          <w:szCs w:val="20"/>
          <w:lang w:bidi="it-IT"/>
        </w:rPr>
        <w:t>TARGA A COLORI PLEXIGLASS</w:t>
      </w:r>
      <w:r>
        <w:rPr>
          <w:rFonts w:ascii="Verdana" w:eastAsia="Arial" w:hAnsi="Verdana" w:cs="Arial"/>
          <w:sz w:val="20"/>
          <w:szCs w:val="20"/>
          <w:lang w:bidi="it-IT"/>
        </w:rPr>
        <w:t xml:space="preserve"> </w:t>
      </w:r>
      <w:r>
        <w:rPr>
          <w:rFonts w:ascii="Verdana" w:hAnsi="Verdana"/>
          <w:color w:val="666666"/>
          <w:w w:val="95"/>
          <w:sz w:val="20"/>
          <w:szCs w:val="20"/>
        </w:rPr>
        <w:t xml:space="preserve">CM. 30X40 CON STAMPA </w:t>
      </w:r>
      <w:r>
        <w:rPr>
          <w:rFonts w:ascii="Verdana" w:hAnsi="Verdana"/>
          <w:color w:val="666666"/>
          <w:w w:val="90"/>
          <w:sz w:val="20"/>
          <w:szCs w:val="20"/>
        </w:rPr>
        <w:t>PERSONAIZZATA</w:t>
      </w:r>
      <w:r w:rsidRPr="00981E45">
        <w:rPr>
          <w:rFonts w:ascii="Myriad Pro" w:hAnsi="Myriad Pro"/>
          <w:sz w:val="22"/>
          <w:szCs w:val="22"/>
        </w:rPr>
        <w:t xml:space="preserve"> </w:t>
      </w:r>
    </w:p>
    <w:p w14:paraId="64F75337" w14:textId="77777777" w:rsidR="00E40BC8" w:rsidRDefault="00E40BC8" w:rsidP="00E40BC8">
      <w:pPr>
        <w:pStyle w:val="Default"/>
        <w:ind w:left="720"/>
        <w:jc w:val="both"/>
        <w:rPr>
          <w:rFonts w:ascii="Myriad Pro" w:hAnsi="Myriad Pro"/>
          <w:sz w:val="22"/>
          <w:szCs w:val="22"/>
        </w:rPr>
      </w:pPr>
      <w:r>
        <w:rPr>
          <w:rFonts w:ascii="Myriad Pro" w:hAnsi="Myriad Pro"/>
          <w:sz w:val="22"/>
          <w:szCs w:val="22"/>
        </w:rPr>
        <w:t xml:space="preserve">alla </w:t>
      </w:r>
      <w:r w:rsidRPr="00F0605F">
        <w:rPr>
          <w:rFonts w:ascii="Myriad Pro" w:hAnsi="Myriad Pro"/>
          <w:sz w:val="22"/>
          <w:szCs w:val="22"/>
        </w:rPr>
        <w:t xml:space="preserve">Casa Editrice Lombardo S.R.L , Via </w:t>
      </w:r>
      <w:proofErr w:type="spellStart"/>
      <w:r w:rsidRPr="00F0605F">
        <w:rPr>
          <w:rFonts w:ascii="Myriad Pro" w:hAnsi="Myriad Pro"/>
          <w:sz w:val="22"/>
          <w:szCs w:val="22"/>
        </w:rPr>
        <w:t>Paterno’</w:t>
      </w:r>
      <w:proofErr w:type="spellEnd"/>
      <w:r w:rsidRPr="00F0605F">
        <w:rPr>
          <w:rFonts w:ascii="Myriad Pro" w:hAnsi="Myriad Pro"/>
          <w:sz w:val="22"/>
          <w:szCs w:val="22"/>
        </w:rPr>
        <w:t xml:space="preserve"> 29/e Tivoli Partita Iva 00619850589;</w:t>
      </w:r>
    </w:p>
    <w:p w14:paraId="7F406302" w14:textId="77777777" w:rsidR="00E40BC8" w:rsidRDefault="00E40BC8" w:rsidP="00E40BC8">
      <w:pPr>
        <w:pStyle w:val="Default"/>
        <w:ind w:left="720"/>
        <w:jc w:val="both"/>
        <w:rPr>
          <w:rFonts w:ascii="Myriad Pro" w:hAnsi="Myriad Pro"/>
          <w:sz w:val="22"/>
          <w:szCs w:val="22"/>
        </w:rPr>
      </w:pPr>
      <w:r w:rsidRPr="00F0605F">
        <w:rPr>
          <w:rFonts w:ascii="Myriad Pro" w:hAnsi="Myriad Pro"/>
          <w:sz w:val="22"/>
          <w:szCs w:val="22"/>
        </w:rPr>
        <w:t xml:space="preserve">Di Impegnare, per le finalità di cui sopra, la somma  di euro </w:t>
      </w:r>
      <w:r>
        <w:rPr>
          <w:rFonts w:ascii="Myriad Pro" w:hAnsi="Myriad Pro"/>
          <w:sz w:val="22"/>
          <w:szCs w:val="22"/>
        </w:rPr>
        <w:t xml:space="preserve"> 48,30</w:t>
      </w:r>
      <w:r w:rsidRPr="00F0605F">
        <w:rPr>
          <w:rFonts w:ascii="Myriad Pro" w:hAnsi="Myriad Pro"/>
          <w:sz w:val="22"/>
          <w:szCs w:val="22"/>
        </w:rPr>
        <w:t xml:space="preserve"> iva esclusa, a carico del</w:t>
      </w:r>
      <w:r>
        <w:rPr>
          <w:rFonts w:ascii="Myriad Pro" w:hAnsi="Myriad Pro"/>
          <w:sz w:val="22"/>
          <w:szCs w:val="22"/>
        </w:rPr>
        <w:t xml:space="preserve"> PON </w:t>
      </w:r>
      <w:r w:rsidRPr="00F0605F">
        <w:rPr>
          <w:rFonts w:ascii="Myriad Pro" w:hAnsi="Myriad Pro"/>
          <w:sz w:val="22"/>
          <w:szCs w:val="22"/>
        </w:rPr>
        <w:t xml:space="preserve"> </w:t>
      </w:r>
      <w:r>
        <w:rPr>
          <w:rFonts w:ascii="Myriad Pro" w:hAnsi="Myriad Pro"/>
          <w:sz w:val="22"/>
          <w:szCs w:val="22"/>
        </w:rPr>
        <w:t>13.1.1°-FESRPON-LO-2021-576.</w:t>
      </w:r>
    </w:p>
    <w:p w14:paraId="6423317F" w14:textId="77777777" w:rsidR="00E40BC8" w:rsidRPr="000E4744" w:rsidRDefault="00E40BC8" w:rsidP="00E40BC8">
      <w:pPr>
        <w:pStyle w:val="Default"/>
        <w:ind w:left="720"/>
        <w:jc w:val="both"/>
        <w:rPr>
          <w:rFonts w:ascii="Verdana" w:hAnsi="Verdana"/>
          <w:i/>
          <w:sz w:val="20"/>
          <w:szCs w:val="20"/>
        </w:rPr>
      </w:pPr>
      <w:r w:rsidRPr="000E4744">
        <w:rPr>
          <w:rFonts w:ascii="Verdana" w:hAnsi="Verdana"/>
          <w:sz w:val="20"/>
          <w:szCs w:val="20"/>
        </w:rPr>
        <w:t>Di imputare la spesa sula voce A3.17 “REALIZZAZIONE DI RETI LOCALI CABLATE E WIRELESS.ACCISO 20480/2021</w:t>
      </w:r>
      <w:r w:rsidRPr="000E4744">
        <w:rPr>
          <w:rFonts w:ascii="Verdana" w:hAnsi="Verdana"/>
          <w:i/>
          <w:sz w:val="20"/>
          <w:szCs w:val="20"/>
        </w:rPr>
        <w:t xml:space="preserve">”, </w:t>
      </w:r>
    </w:p>
    <w:p w14:paraId="352EB306" w14:textId="77777777" w:rsidR="00E40BC8" w:rsidRPr="00C25EB0" w:rsidRDefault="00E40BC8" w:rsidP="00E40BC8">
      <w:pPr>
        <w:pStyle w:val="Paragrafoelenco"/>
        <w:numPr>
          <w:ilvl w:val="0"/>
          <w:numId w:val="26"/>
        </w:numPr>
        <w:spacing w:before="16" w:after="0" w:line="240" w:lineRule="atLeast"/>
        <w:ind w:right="62"/>
        <w:jc w:val="both"/>
        <w:rPr>
          <w:rFonts w:ascii="Verdana" w:hAnsi="Verdana"/>
          <w:sz w:val="20"/>
          <w:szCs w:val="20"/>
        </w:rPr>
      </w:pPr>
      <w:r w:rsidRPr="00C25EB0">
        <w:rPr>
          <w:rFonts w:ascii="Verdana" w:hAnsi="Verdana"/>
          <w:sz w:val="20"/>
          <w:szCs w:val="20"/>
        </w:rPr>
        <w:t>Di informare la Ditta aggiudicataria sull’obbligo di assumere gli obblighi di tracciabilità dei flussi finanziari di cui alla L. 136/2010;</w:t>
      </w:r>
    </w:p>
    <w:p w14:paraId="5B96B782" w14:textId="77777777" w:rsidR="00E40BC8" w:rsidRPr="00C25EB0" w:rsidRDefault="00E40BC8" w:rsidP="00E40BC8">
      <w:pPr>
        <w:pStyle w:val="Paragrafoelenco"/>
        <w:numPr>
          <w:ilvl w:val="0"/>
          <w:numId w:val="26"/>
        </w:numPr>
        <w:spacing w:after="0" w:line="240" w:lineRule="atLeast"/>
        <w:jc w:val="both"/>
        <w:rPr>
          <w:rFonts w:ascii="Verdana" w:hAnsi="Verdana"/>
          <w:sz w:val="20"/>
          <w:szCs w:val="20"/>
        </w:rPr>
      </w:pPr>
      <w:r w:rsidRPr="00C25EB0">
        <w:rPr>
          <w:rFonts w:ascii="Verdana" w:hAnsi="Verdana"/>
          <w:sz w:val="20"/>
          <w:szCs w:val="20"/>
        </w:rPr>
        <w:t>Di disporre che il pagamento verrà effettuato a seguito di presentazione di fatture debitamente controllate e vistate in ordine alla regolarità e rispondenza formale e fiscale;</w:t>
      </w:r>
    </w:p>
    <w:p w14:paraId="400AD742" w14:textId="77777777" w:rsidR="00E40BC8" w:rsidRPr="00C25EB0" w:rsidRDefault="00E40BC8" w:rsidP="00E40BC8">
      <w:pPr>
        <w:pStyle w:val="Paragrafoelenco"/>
        <w:numPr>
          <w:ilvl w:val="0"/>
          <w:numId w:val="26"/>
        </w:numPr>
        <w:spacing w:after="0" w:line="240" w:lineRule="auto"/>
        <w:jc w:val="both"/>
        <w:rPr>
          <w:rFonts w:ascii="Verdana" w:hAnsi="Verdana"/>
          <w:sz w:val="20"/>
          <w:szCs w:val="20"/>
        </w:rPr>
      </w:pPr>
      <w:r w:rsidRPr="00C25EB0">
        <w:rPr>
          <w:rFonts w:ascii="Verdana" w:hAnsi="Verdana"/>
          <w:sz w:val="20"/>
          <w:szCs w:val="20"/>
        </w:rPr>
        <w:t xml:space="preserve">Di autorizzare il Direttore SGA all’imputazione della spesa di euro </w:t>
      </w:r>
      <w:r>
        <w:rPr>
          <w:rFonts w:ascii="Verdana" w:hAnsi="Verdana"/>
          <w:sz w:val="20"/>
          <w:szCs w:val="20"/>
        </w:rPr>
        <w:t>48,30</w:t>
      </w:r>
      <w:r w:rsidRPr="00C25EB0">
        <w:rPr>
          <w:rFonts w:ascii="Verdana" w:hAnsi="Verdana"/>
          <w:sz w:val="20"/>
          <w:szCs w:val="20"/>
        </w:rPr>
        <w:t xml:space="preserve"> + iva di cui alla presente determina, al relativo capitolo di Bilancio</w:t>
      </w:r>
    </w:p>
    <w:p w14:paraId="7AF0E16E" w14:textId="77777777" w:rsidR="00E40BC8" w:rsidRPr="00C25EB0" w:rsidRDefault="00E40BC8" w:rsidP="00E40BC8">
      <w:pPr>
        <w:pStyle w:val="Paragrafoelenco"/>
        <w:numPr>
          <w:ilvl w:val="0"/>
          <w:numId w:val="26"/>
        </w:numPr>
        <w:spacing w:after="0" w:line="240" w:lineRule="auto"/>
        <w:jc w:val="both"/>
        <w:rPr>
          <w:rFonts w:ascii="Verdana" w:hAnsi="Verdana"/>
          <w:sz w:val="20"/>
          <w:szCs w:val="20"/>
        </w:rPr>
      </w:pPr>
      <w:r w:rsidRPr="00C25EB0">
        <w:rPr>
          <w:rFonts w:ascii="Verdana" w:hAnsi="Verdana"/>
          <w:sz w:val="20"/>
          <w:szCs w:val="20"/>
        </w:rPr>
        <w:t>Di disporre che il presente provvedimento venga pubblicato In Amministrazione Trasparente ai fini della generale conoscenza.</w:t>
      </w:r>
    </w:p>
    <w:p w14:paraId="476EEFA4" w14:textId="06052CBB" w:rsidR="00E40BC8" w:rsidRDefault="00E40BC8" w:rsidP="00E40BC8">
      <w:pPr>
        <w:spacing w:line="0" w:lineRule="atLeast"/>
        <w:jc w:val="center"/>
        <w:rPr>
          <w:rFonts w:ascii="Verdana" w:hAnsi="Verdana"/>
          <w:b/>
          <w:bCs/>
          <w:w w:val="95"/>
        </w:rPr>
      </w:pPr>
      <w:r w:rsidRPr="00C25EB0">
        <w:rPr>
          <w:rFonts w:ascii="Verdana" w:hAnsi="Verdana"/>
          <w:sz w:val="20"/>
          <w:szCs w:val="20"/>
        </w:rPr>
        <w:t xml:space="preserve">Ai sensi dell’art. 31 comma 1 del </w:t>
      </w:r>
      <w:proofErr w:type="spellStart"/>
      <w:r w:rsidRPr="00C25EB0">
        <w:rPr>
          <w:rFonts w:ascii="Verdana" w:hAnsi="Verdana"/>
          <w:sz w:val="20"/>
          <w:szCs w:val="20"/>
        </w:rPr>
        <w:t>D.Lgs</w:t>
      </w:r>
      <w:proofErr w:type="spellEnd"/>
      <w:r w:rsidRPr="00C25EB0">
        <w:rPr>
          <w:rFonts w:ascii="Verdana" w:hAnsi="Verdana"/>
          <w:sz w:val="20"/>
          <w:szCs w:val="20"/>
        </w:rPr>
        <w:t xml:space="preserve"> 50/2016 viene nominato Responsabile Unico del Procedimento il Dirigente Scolastico.</w:t>
      </w:r>
      <w:r w:rsidRPr="00C25EB0">
        <w:rPr>
          <w:rFonts w:ascii="Verdana" w:hAnsi="Verdana"/>
          <w:sz w:val="20"/>
          <w:szCs w:val="20"/>
        </w:rPr>
        <w:tab/>
      </w:r>
      <w:r w:rsidRPr="00C25EB0">
        <w:rPr>
          <w:rFonts w:ascii="Verdana" w:hAnsi="Verdana"/>
          <w:sz w:val="20"/>
          <w:szCs w:val="20"/>
        </w:rPr>
        <w:tab/>
      </w:r>
      <w:r w:rsidRPr="00C25EB0">
        <w:rPr>
          <w:rFonts w:ascii="Verdana" w:hAnsi="Verdana"/>
          <w:sz w:val="20"/>
          <w:szCs w:val="20"/>
        </w:rPr>
        <w:tab/>
      </w:r>
    </w:p>
    <w:p w14:paraId="05EC4C90" w14:textId="77777777" w:rsidR="00E40BC8" w:rsidRDefault="00E40BC8" w:rsidP="00A64A30">
      <w:pPr>
        <w:spacing w:line="0" w:lineRule="atLeast"/>
        <w:jc w:val="center"/>
        <w:rPr>
          <w:rFonts w:ascii="Verdana" w:hAnsi="Verdana"/>
          <w:b/>
          <w:bCs/>
          <w:w w:val="95"/>
        </w:rPr>
      </w:pPr>
    </w:p>
    <w:p w14:paraId="17ABBBA2" w14:textId="5DA8EC67" w:rsidR="00A64A30" w:rsidRPr="00A64A30" w:rsidRDefault="00A64A30" w:rsidP="00A64A30">
      <w:pPr>
        <w:spacing w:line="0" w:lineRule="atLeast"/>
        <w:jc w:val="center"/>
        <w:rPr>
          <w:rFonts w:ascii="Verdana" w:hAnsi="Verdana"/>
          <w:b/>
          <w:bCs/>
          <w:w w:val="95"/>
        </w:rPr>
      </w:pPr>
      <w:r w:rsidRPr="00A64A30">
        <w:rPr>
          <w:rFonts w:ascii="Verdana" w:hAnsi="Verdana"/>
          <w:b/>
          <w:bCs/>
          <w:w w:val="95"/>
        </w:rPr>
        <w:t>DETERMINA</w:t>
      </w:r>
    </w:p>
    <w:p w14:paraId="3249FBFC" w14:textId="77777777" w:rsidR="00A64A30" w:rsidRPr="00A64A30" w:rsidRDefault="00A64A30" w:rsidP="00A64A30">
      <w:pPr>
        <w:spacing w:line="0" w:lineRule="atLeast"/>
        <w:jc w:val="both"/>
        <w:rPr>
          <w:rFonts w:ascii="Verdana" w:hAnsi="Verdana"/>
          <w:w w:val="95"/>
        </w:rPr>
      </w:pPr>
      <w:r w:rsidRPr="00A64A30">
        <w:rPr>
          <w:rFonts w:ascii="Verdana" w:hAnsi="Verdana"/>
          <w:w w:val="95"/>
        </w:rPr>
        <w:t xml:space="preserve">Per i motivi espressi nella premessa, che si intendono integralmente richiamati: </w:t>
      </w:r>
    </w:p>
    <w:p w14:paraId="5B54CCFC" w14:textId="77777777" w:rsidR="00A64A30" w:rsidRPr="00A64A30" w:rsidRDefault="00A64A30" w:rsidP="00A64A30">
      <w:pPr>
        <w:numPr>
          <w:ilvl w:val="0"/>
          <w:numId w:val="17"/>
        </w:numPr>
        <w:spacing w:line="0" w:lineRule="atLeast"/>
        <w:jc w:val="both"/>
        <w:rPr>
          <w:rFonts w:ascii="Verdana" w:hAnsi="Verdana"/>
          <w:w w:val="95"/>
        </w:rPr>
      </w:pPr>
      <w:r w:rsidRPr="00A64A30">
        <w:rPr>
          <w:rFonts w:ascii="Verdana" w:hAnsi="Verdana"/>
          <w:w w:val="95"/>
        </w:rPr>
        <w:t>l’attivazione  della procedura di acquisto in economia fuori convenzione CONSIP, mediante affidamento diretto;</w:t>
      </w:r>
    </w:p>
    <w:p w14:paraId="5F48C29A" w14:textId="77777777" w:rsidR="00A64A30" w:rsidRPr="00A64A30" w:rsidRDefault="00A64A30" w:rsidP="00A64A30">
      <w:pPr>
        <w:numPr>
          <w:ilvl w:val="0"/>
          <w:numId w:val="17"/>
        </w:numPr>
        <w:spacing w:line="0" w:lineRule="atLeast"/>
        <w:jc w:val="both"/>
        <w:rPr>
          <w:rFonts w:ascii="Verdana" w:hAnsi="Verdana"/>
          <w:w w:val="95"/>
        </w:rPr>
      </w:pPr>
      <w:r w:rsidRPr="00A64A30">
        <w:rPr>
          <w:rFonts w:ascii="Verdana" w:hAnsi="Verdana"/>
          <w:w w:val="95"/>
        </w:rPr>
        <w:t>di richiedere fino a tre preventivi  per la fornitura di beni e servizi in campo pubblicitario per garantire  al  grande  pubblico  l’informazione  sui  progetti autorizzati  all’Istituto  e  sul  ruolo  svolto  dall’Unione Europea e dal Ministero della Pubblica Istruzione nello sviluppo dell’istruzione, della formazione, delle pari opportunità, così come di seguito dettagliato</w:t>
      </w:r>
    </w:p>
    <w:tbl>
      <w:tblPr>
        <w:tblStyle w:val="TableNormal"/>
        <w:tblW w:w="0" w:type="auto"/>
        <w:tblInd w:w="126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14"/>
        <w:gridCol w:w="6438"/>
      </w:tblGrid>
      <w:tr w:rsidR="00A64A30" w:rsidRPr="00A64A30" w14:paraId="09B1BB7A" w14:textId="77777777" w:rsidTr="00F8705D">
        <w:trPr>
          <w:trHeight w:val="123"/>
        </w:trPr>
        <w:tc>
          <w:tcPr>
            <w:tcW w:w="2214" w:type="dxa"/>
            <w:tcBorders>
              <w:top w:val="single" w:sz="6" w:space="0" w:color="000009"/>
              <w:left w:val="single" w:sz="4" w:space="0" w:color="000009"/>
              <w:bottom w:val="single" w:sz="6" w:space="0" w:color="000009"/>
              <w:right w:val="single" w:sz="4" w:space="0" w:color="000009"/>
            </w:tcBorders>
            <w:hideMark/>
          </w:tcPr>
          <w:p w14:paraId="055E6CBC" w14:textId="77777777" w:rsidR="00A64A30" w:rsidRPr="00A64A30" w:rsidRDefault="00A64A30" w:rsidP="00A64A30">
            <w:pPr>
              <w:widowControl/>
              <w:autoSpaceDE/>
              <w:autoSpaceDN/>
              <w:spacing w:after="200" w:line="0" w:lineRule="atLeast"/>
              <w:jc w:val="both"/>
              <w:rPr>
                <w:w w:val="95"/>
              </w:rPr>
            </w:pPr>
            <w:proofErr w:type="spellStart"/>
            <w:r w:rsidRPr="00A64A30">
              <w:rPr>
                <w:w w:val="95"/>
              </w:rPr>
              <w:t>Quantità</w:t>
            </w:r>
            <w:proofErr w:type="spellEnd"/>
          </w:p>
        </w:tc>
        <w:tc>
          <w:tcPr>
            <w:tcW w:w="6438" w:type="dxa"/>
            <w:tcBorders>
              <w:top w:val="single" w:sz="6" w:space="0" w:color="000009"/>
              <w:left w:val="single" w:sz="4" w:space="0" w:color="000009"/>
              <w:bottom w:val="single" w:sz="6" w:space="0" w:color="000009"/>
              <w:right w:val="single" w:sz="4" w:space="0" w:color="000009"/>
            </w:tcBorders>
            <w:hideMark/>
          </w:tcPr>
          <w:p w14:paraId="127E1329" w14:textId="77777777" w:rsidR="00A64A30" w:rsidRPr="00A64A30" w:rsidRDefault="00A64A30" w:rsidP="00A64A30">
            <w:pPr>
              <w:widowControl/>
              <w:autoSpaceDE/>
              <w:autoSpaceDN/>
              <w:spacing w:after="200" w:line="0" w:lineRule="atLeast"/>
              <w:jc w:val="both"/>
              <w:rPr>
                <w:w w:val="95"/>
              </w:rPr>
            </w:pPr>
            <w:proofErr w:type="spellStart"/>
            <w:r w:rsidRPr="00A64A30">
              <w:rPr>
                <w:w w:val="95"/>
              </w:rPr>
              <w:t>Descrizione</w:t>
            </w:r>
            <w:proofErr w:type="spellEnd"/>
            <w:r w:rsidRPr="00A64A30">
              <w:rPr>
                <w:w w:val="95"/>
              </w:rPr>
              <w:t xml:space="preserve">  e </w:t>
            </w:r>
            <w:proofErr w:type="spellStart"/>
            <w:r w:rsidRPr="00A64A30">
              <w:rPr>
                <w:w w:val="95"/>
              </w:rPr>
              <w:t>specifiche</w:t>
            </w:r>
            <w:proofErr w:type="spellEnd"/>
          </w:p>
        </w:tc>
      </w:tr>
      <w:tr w:rsidR="00A64A30" w:rsidRPr="00A64A30" w14:paraId="0956DFF8" w14:textId="77777777" w:rsidTr="00F8705D">
        <w:trPr>
          <w:trHeight w:val="1058"/>
        </w:trPr>
        <w:tc>
          <w:tcPr>
            <w:tcW w:w="2214" w:type="dxa"/>
            <w:tcBorders>
              <w:top w:val="single" w:sz="6" w:space="0" w:color="000009"/>
              <w:left w:val="single" w:sz="4" w:space="0" w:color="000009"/>
              <w:bottom w:val="single" w:sz="6" w:space="0" w:color="000009"/>
              <w:right w:val="single" w:sz="4" w:space="0" w:color="000009"/>
            </w:tcBorders>
          </w:tcPr>
          <w:p w14:paraId="0271F7EA" w14:textId="77777777" w:rsidR="00A64A30" w:rsidRPr="00A64A30" w:rsidRDefault="00A64A30" w:rsidP="00A64A30">
            <w:pPr>
              <w:widowControl/>
              <w:autoSpaceDE/>
              <w:autoSpaceDN/>
              <w:spacing w:after="200" w:line="0" w:lineRule="atLeast"/>
              <w:jc w:val="both"/>
              <w:rPr>
                <w:w w:val="95"/>
              </w:rPr>
            </w:pPr>
          </w:p>
          <w:p w14:paraId="69406F26" w14:textId="77777777" w:rsidR="00A64A30" w:rsidRPr="00A64A30" w:rsidRDefault="00A64A30" w:rsidP="00A64A30">
            <w:pPr>
              <w:widowControl/>
              <w:autoSpaceDE/>
              <w:autoSpaceDN/>
              <w:spacing w:after="200" w:line="0" w:lineRule="atLeast"/>
              <w:jc w:val="both"/>
              <w:rPr>
                <w:w w:val="95"/>
              </w:rPr>
            </w:pPr>
            <w:r w:rsidRPr="00A64A30">
              <w:rPr>
                <w:w w:val="95"/>
              </w:rPr>
              <w:t>Nr. 1</w:t>
            </w:r>
          </w:p>
          <w:p w14:paraId="67F4E5E9" w14:textId="77777777" w:rsidR="00A64A30" w:rsidRPr="00A64A30" w:rsidRDefault="00A64A30" w:rsidP="00A64A30">
            <w:pPr>
              <w:widowControl/>
              <w:autoSpaceDE/>
              <w:autoSpaceDN/>
              <w:spacing w:after="200" w:line="0" w:lineRule="atLeast"/>
              <w:jc w:val="both"/>
              <w:rPr>
                <w:w w:val="95"/>
              </w:rPr>
            </w:pPr>
          </w:p>
        </w:tc>
        <w:tc>
          <w:tcPr>
            <w:tcW w:w="6438" w:type="dxa"/>
            <w:tcBorders>
              <w:top w:val="single" w:sz="6" w:space="0" w:color="000009"/>
              <w:left w:val="single" w:sz="4" w:space="0" w:color="000009"/>
              <w:bottom w:val="single" w:sz="6" w:space="0" w:color="000009"/>
              <w:right w:val="single" w:sz="4" w:space="0" w:color="000009"/>
            </w:tcBorders>
          </w:tcPr>
          <w:p w14:paraId="39251C13" w14:textId="77777777" w:rsidR="00A64A30" w:rsidRPr="00A64A30" w:rsidRDefault="00A64A30" w:rsidP="00A64A30">
            <w:pPr>
              <w:widowControl/>
              <w:autoSpaceDE/>
              <w:autoSpaceDN/>
              <w:spacing w:after="200" w:line="0" w:lineRule="atLeast"/>
              <w:jc w:val="both"/>
              <w:rPr>
                <w:w w:val="95"/>
              </w:rPr>
            </w:pPr>
          </w:p>
          <w:p w14:paraId="5FB2C51D" w14:textId="77777777" w:rsidR="00A64A30" w:rsidRPr="00A64A30" w:rsidRDefault="00A64A30" w:rsidP="00A64A30">
            <w:pPr>
              <w:widowControl/>
              <w:autoSpaceDE/>
              <w:autoSpaceDN/>
              <w:spacing w:after="200" w:line="0" w:lineRule="atLeast"/>
              <w:jc w:val="both"/>
              <w:rPr>
                <w:w w:val="95"/>
              </w:rPr>
            </w:pPr>
            <w:r w:rsidRPr="00A64A30">
              <w:rPr>
                <w:w w:val="95"/>
              </w:rPr>
              <w:t>TARGA A COLORI PLEXIGLASS CM. 30X40 CON STAMPA PERSONAIZZATA IN QUADRICROMIA UTIIZZABILE SIA INTERNAMENTE CHE ESTERNAMENTE.</w:t>
            </w:r>
          </w:p>
          <w:p w14:paraId="6840DCEC" w14:textId="77777777" w:rsidR="00A64A30" w:rsidRPr="00A64A30" w:rsidRDefault="00A64A30" w:rsidP="00A64A30">
            <w:pPr>
              <w:widowControl/>
              <w:autoSpaceDE/>
              <w:autoSpaceDN/>
              <w:spacing w:after="200" w:line="0" w:lineRule="atLeast"/>
              <w:jc w:val="both"/>
              <w:rPr>
                <w:w w:val="95"/>
              </w:rPr>
            </w:pPr>
          </w:p>
          <w:p w14:paraId="1B683F73" w14:textId="77777777" w:rsidR="00A64A30" w:rsidRPr="00A64A30" w:rsidRDefault="00A64A30" w:rsidP="00A64A30">
            <w:pPr>
              <w:widowControl/>
              <w:autoSpaceDE/>
              <w:autoSpaceDN/>
              <w:spacing w:after="200" w:line="0" w:lineRule="atLeast"/>
              <w:jc w:val="both"/>
              <w:rPr>
                <w:w w:val="95"/>
              </w:rPr>
            </w:pPr>
            <w:r w:rsidRPr="00A64A30">
              <w:rPr>
                <w:w w:val="95"/>
              </w:rPr>
              <w:t xml:space="preserve">  </w:t>
            </w:r>
          </w:p>
        </w:tc>
      </w:tr>
    </w:tbl>
    <w:p w14:paraId="64DAE19E" w14:textId="77777777" w:rsidR="00A64A30" w:rsidRPr="00A64A30" w:rsidRDefault="00A64A30" w:rsidP="00A64A30">
      <w:pPr>
        <w:spacing w:line="0" w:lineRule="atLeast"/>
        <w:jc w:val="both"/>
        <w:rPr>
          <w:rFonts w:ascii="Verdana" w:hAnsi="Verdana"/>
          <w:w w:val="95"/>
        </w:rPr>
      </w:pPr>
    </w:p>
    <w:p w14:paraId="3C0E50E7"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Importo</w:t>
      </w:r>
    </w:p>
    <w:p w14:paraId="0C4273FB" w14:textId="7F0FD89B"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L’importo per la realizzazione della fornitura ammonta ad € </w:t>
      </w:r>
      <w:r>
        <w:rPr>
          <w:rFonts w:ascii="Verdana" w:hAnsi="Verdana"/>
          <w:w w:val="95"/>
          <w:lang w:bidi="it-IT"/>
        </w:rPr>
        <w:t xml:space="preserve">267,24 </w:t>
      </w:r>
      <w:r w:rsidRPr="00A64A30">
        <w:rPr>
          <w:rFonts w:ascii="Verdana" w:hAnsi="Verdana"/>
          <w:w w:val="95"/>
          <w:lang w:bidi="it-IT"/>
        </w:rPr>
        <w:t>IVA inclusa.</w:t>
      </w:r>
    </w:p>
    <w:p w14:paraId="6C68114A"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Durata/esecuzione del servizio/fornitura</w:t>
      </w:r>
    </w:p>
    <w:p w14:paraId="6F6C2B0E" w14:textId="77777777"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La fornitura dovrà essere espletata entro </w:t>
      </w:r>
      <w:r w:rsidRPr="00A64A30">
        <w:rPr>
          <w:rFonts w:ascii="Verdana" w:hAnsi="Verdana"/>
          <w:b/>
          <w:w w:val="95"/>
          <w:lang w:bidi="it-IT"/>
        </w:rPr>
        <w:t xml:space="preserve">30 giorni </w:t>
      </w:r>
      <w:r w:rsidRPr="00A64A30">
        <w:rPr>
          <w:rFonts w:ascii="Verdana" w:hAnsi="Verdana"/>
          <w:w w:val="95"/>
          <w:lang w:bidi="it-IT"/>
        </w:rPr>
        <w:t>a decorrere dal giorno successivo alla stipula dell’ordine.</w:t>
      </w:r>
    </w:p>
    <w:p w14:paraId="1AA8F89D" w14:textId="1DF5A8C6" w:rsidR="00A64A30" w:rsidRPr="00A64A30" w:rsidRDefault="00A64A30" w:rsidP="00A64A30">
      <w:pPr>
        <w:spacing w:line="0" w:lineRule="atLeast"/>
        <w:jc w:val="both"/>
        <w:rPr>
          <w:rFonts w:ascii="Verdana" w:hAnsi="Verdana"/>
          <w:w w:val="95"/>
        </w:rPr>
      </w:pPr>
      <w:r w:rsidRPr="00A64A30">
        <w:rPr>
          <w:rFonts w:ascii="Verdana" w:hAnsi="Verdana"/>
          <w:w w:val="95"/>
        </w:rPr>
        <w:t xml:space="preserve">   La consegna dovrà essere effettuata a cura, spese e rischio dell’Azienda fornitrice per cui le spese di imballo, trasporto, spedizione sono sempre da intendersi COMPRESE NEL PREZZO;</w:t>
      </w:r>
    </w:p>
    <w:p w14:paraId="1BB339F3" w14:textId="33B3FE7A" w:rsidR="00A64A30" w:rsidRPr="00A64A30" w:rsidRDefault="00A64A30" w:rsidP="00A64A30">
      <w:pPr>
        <w:numPr>
          <w:ilvl w:val="0"/>
          <w:numId w:val="19"/>
        </w:numPr>
        <w:spacing w:line="0" w:lineRule="atLeast"/>
        <w:jc w:val="both"/>
        <w:rPr>
          <w:rFonts w:ascii="Verdana" w:hAnsi="Verdana"/>
          <w:b/>
          <w:bCs/>
          <w:i/>
          <w:iCs/>
          <w:w w:val="95"/>
        </w:rPr>
      </w:pPr>
      <w:r w:rsidRPr="00A64A30">
        <w:rPr>
          <w:rFonts w:ascii="Verdana" w:hAnsi="Verdana"/>
          <w:w w:val="95"/>
        </w:rPr>
        <w:t xml:space="preserve">il materiale dovrà essere </w:t>
      </w:r>
      <w:r w:rsidRPr="00A64A30">
        <w:rPr>
          <w:rFonts w:ascii="Verdana" w:hAnsi="Verdana"/>
          <w:b/>
          <w:w w:val="95"/>
        </w:rPr>
        <w:t xml:space="preserve">consegnato  </w:t>
      </w:r>
      <w:r w:rsidRPr="00A64A30">
        <w:rPr>
          <w:rFonts w:ascii="Verdana" w:hAnsi="Verdana"/>
          <w:w w:val="95"/>
        </w:rPr>
        <w:t xml:space="preserve">entro 30 giorni a decorrere dal giorno successivo alla stipula dell’ordine presso </w:t>
      </w:r>
      <w:r>
        <w:rPr>
          <w:rFonts w:ascii="Verdana" w:hAnsi="Verdana"/>
          <w:w w:val="95"/>
        </w:rPr>
        <w:t xml:space="preserve">Liceo Artistico Statale “P. </w:t>
      </w:r>
      <w:proofErr w:type="spellStart"/>
      <w:r>
        <w:rPr>
          <w:rFonts w:ascii="Verdana" w:hAnsi="Verdana"/>
          <w:w w:val="95"/>
        </w:rPr>
        <w:t>Candiani</w:t>
      </w:r>
      <w:proofErr w:type="spellEnd"/>
      <w:r>
        <w:rPr>
          <w:rFonts w:ascii="Verdana" w:hAnsi="Verdana"/>
          <w:w w:val="95"/>
        </w:rPr>
        <w:t>” via Manara, 10 – 21052 Busto Arsizio (VA)</w:t>
      </w:r>
    </w:p>
    <w:p w14:paraId="10967B83" w14:textId="45C2E423" w:rsidR="00A64A30" w:rsidRPr="00A64A30" w:rsidRDefault="00A64A30" w:rsidP="00A64A30">
      <w:pPr>
        <w:numPr>
          <w:ilvl w:val="0"/>
          <w:numId w:val="19"/>
        </w:numPr>
        <w:spacing w:line="0" w:lineRule="atLeast"/>
        <w:jc w:val="both"/>
        <w:rPr>
          <w:rFonts w:ascii="Verdana" w:hAnsi="Verdana"/>
          <w:b/>
          <w:bCs/>
          <w:i/>
          <w:iCs/>
          <w:w w:val="95"/>
        </w:rPr>
      </w:pPr>
      <w:r w:rsidRPr="00A64A30">
        <w:rPr>
          <w:rFonts w:ascii="Verdana" w:hAnsi="Verdana"/>
          <w:b/>
          <w:bCs/>
          <w:i/>
          <w:iCs/>
          <w:w w:val="95"/>
        </w:rPr>
        <w:t>Resta inteso che:</w:t>
      </w:r>
    </w:p>
    <w:p w14:paraId="780D0230" w14:textId="77777777"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la fornitura dei materiali dovrà essere rispondente ai requisiti minimi richiesti;</w:t>
      </w:r>
    </w:p>
    <w:p w14:paraId="2619F515" w14:textId="77777777"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il rischio della mancata consegna dell’offerta nei termini indicati  resta a carico dell’Azienda fornitrice;</w:t>
      </w:r>
    </w:p>
    <w:p w14:paraId="2D2DA2BC" w14:textId="65BC0501" w:rsidR="00A64A30" w:rsidRPr="00A64A30" w:rsidRDefault="00A64A30" w:rsidP="00A64A30">
      <w:pPr>
        <w:numPr>
          <w:ilvl w:val="0"/>
          <w:numId w:val="19"/>
        </w:numPr>
        <w:spacing w:line="0" w:lineRule="atLeast"/>
        <w:jc w:val="both"/>
        <w:rPr>
          <w:rFonts w:ascii="Verdana" w:hAnsi="Verdana"/>
          <w:w w:val="95"/>
        </w:rPr>
      </w:pPr>
      <w:r w:rsidRPr="00A64A30">
        <w:rPr>
          <w:rFonts w:ascii="Verdana" w:hAnsi="Verdana"/>
          <w:w w:val="95"/>
        </w:rPr>
        <w:t>la fornitura dovrà essere comprensiva di tutte le eventuali spese accessorie, non saranno accertate spese aggiuntive non presenti nell’offerta.</w:t>
      </w:r>
    </w:p>
    <w:p w14:paraId="4AC8D93E"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Modalità e data presentazione offerta</w:t>
      </w:r>
    </w:p>
    <w:p w14:paraId="22D5516A" w14:textId="2DEA3F64"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La Ditta dovrà far pervenire l’offerta entro il termine perentorio indicato nella richiesta di preventivo: pervenire esclusivamente per il mezzo di posta elettronica al seguente indirizzo mail dell’Istituto: </w:t>
      </w:r>
      <w:hyperlink r:id="rId16" w:history="1">
        <w:r w:rsidRPr="00D267CA">
          <w:rPr>
            <w:rStyle w:val="Collegamentoipertestuale"/>
            <w:rFonts w:ascii="Verdana" w:hAnsi="Verdana"/>
            <w:w w:val="95"/>
            <w:lang w:bidi="it-IT"/>
          </w:rPr>
          <w:t>vasl01000a@istruzione.it</w:t>
        </w:r>
      </w:hyperlink>
      <w:r w:rsidRPr="00A64A30">
        <w:rPr>
          <w:rFonts w:ascii="Verdana" w:hAnsi="Verdana"/>
          <w:w w:val="95"/>
          <w:lang w:bidi="it-IT"/>
        </w:rPr>
        <w:t xml:space="preserve">o al seguente indirizzo di PEC: </w:t>
      </w:r>
      <w:bookmarkStart w:id="3" w:name="_Hlk87268380"/>
      <w:r>
        <w:rPr>
          <w:rFonts w:ascii="Verdana" w:hAnsi="Verdana"/>
          <w:w w:val="95"/>
          <w:lang w:bidi="it-IT"/>
        </w:rPr>
        <w:fldChar w:fldCharType="begin"/>
      </w:r>
      <w:r>
        <w:rPr>
          <w:rFonts w:ascii="Verdana" w:hAnsi="Verdana"/>
          <w:w w:val="95"/>
          <w:lang w:bidi="it-IT"/>
        </w:rPr>
        <w:instrText xml:space="preserve"> HYPERLINK "mailto:</w:instrText>
      </w:r>
      <w:r w:rsidRPr="00A64A30">
        <w:rPr>
          <w:rFonts w:ascii="Verdana" w:hAnsi="Verdana"/>
          <w:w w:val="95"/>
          <w:lang w:bidi="it-IT"/>
        </w:rPr>
        <w:instrText>vasl01000a@pec.istruzione.it</w:instrText>
      </w:r>
      <w:r>
        <w:rPr>
          <w:rFonts w:ascii="Verdana" w:hAnsi="Verdana"/>
          <w:w w:val="95"/>
          <w:lang w:bidi="it-IT"/>
        </w:rPr>
        <w:instrText xml:space="preserve">" </w:instrText>
      </w:r>
      <w:r>
        <w:rPr>
          <w:rFonts w:ascii="Verdana" w:hAnsi="Verdana"/>
          <w:w w:val="95"/>
          <w:lang w:bidi="it-IT"/>
        </w:rPr>
        <w:fldChar w:fldCharType="separate"/>
      </w:r>
      <w:r w:rsidRPr="00D267CA">
        <w:rPr>
          <w:rStyle w:val="Collegamentoipertestuale"/>
          <w:rFonts w:ascii="Verdana" w:hAnsi="Verdana"/>
          <w:w w:val="95"/>
          <w:lang w:bidi="it-IT"/>
        </w:rPr>
        <w:t>vasl01000a@pec.istruzione.it</w:t>
      </w:r>
      <w:bookmarkEnd w:id="3"/>
      <w:r>
        <w:rPr>
          <w:rFonts w:ascii="Verdana" w:hAnsi="Verdana"/>
          <w:w w:val="95"/>
          <w:lang w:bidi="it-IT"/>
        </w:rPr>
        <w:fldChar w:fldCharType="end"/>
      </w:r>
      <w:r w:rsidRPr="00A64A30">
        <w:rPr>
          <w:rFonts w:ascii="Verdana" w:hAnsi="Verdana"/>
          <w:w w:val="95"/>
          <w:lang w:bidi="it-IT"/>
        </w:rPr>
        <w:t>.</w:t>
      </w:r>
    </w:p>
    <w:p w14:paraId="6CA121A0" w14:textId="77777777"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Documentazione</w:t>
      </w:r>
    </w:p>
    <w:p w14:paraId="14B07F2D" w14:textId="18CB71C8" w:rsidR="00A64A30" w:rsidRPr="0036053A" w:rsidRDefault="00A64A30" w:rsidP="00A64A30">
      <w:pPr>
        <w:spacing w:line="0" w:lineRule="atLeast"/>
        <w:jc w:val="both"/>
        <w:rPr>
          <w:rFonts w:ascii="Verdana" w:hAnsi="Verdana"/>
          <w:w w:val="95"/>
          <w:lang w:bidi="it-IT"/>
        </w:rPr>
      </w:pPr>
      <w:r w:rsidRPr="00A64A30">
        <w:rPr>
          <w:rFonts w:ascii="Verdana" w:hAnsi="Verdana"/>
          <w:w w:val="95"/>
          <w:lang w:bidi="it-IT"/>
        </w:rPr>
        <w:t>L’azienda dovrà  allegare  all’offerta  Dichiarazione  Sostitutiva cumulativa (ex  art.  47  D.P.R. 28/12/2000  n.  445), firmata  dal  legale  rappresentante  con  allegata  copia  del  documento  di  identità  del sottoscrittore..</w:t>
      </w:r>
    </w:p>
    <w:p w14:paraId="1ABC821E" w14:textId="4FD8D7B4" w:rsidR="00A64A30" w:rsidRPr="0036053A" w:rsidRDefault="00A64A30" w:rsidP="00A64A30">
      <w:pPr>
        <w:spacing w:line="0" w:lineRule="atLeast"/>
        <w:jc w:val="both"/>
        <w:rPr>
          <w:rFonts w:ascii="Verdana" w:hAnsi="Verdana"/>
          <w:b/>
          <w:bCs/>
          <w:i/>
          <w:iCs/>
          <w:w w:val="95"/>
        </w:rPr>
      </w:pPr>
      <w:r w:rsidRPr="00A64A30">
        <w:rPr>
          <w:rFonts w:ascii="Verdana" w:hAnsi="Verdana"/>
          <w:b/>
          <w:bCs/>
          <w:i/>
          <w:iCs/>
          <w:w w:val="95"/>
        </w:rPr>
        <w:t>Valutazione dell’offerta</w:t>
      </w:r>
    </w:p>
    <w:p w14:paraId="4CD86721" w14:textId="77777777"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Gli  operatori  economici  verranno  selezionati mediante  affidamento diretto  art.36  </w:t>
      </w:r>
      <w:proofErr w:type="spellStart"/>
      <w:r w:rsidRPr="00A64A30">
        <w:rPr>
          <w:rFonts w:ascii="Verdana" w:hAnsi="Verdana"/>
          <w:w w:val="95"/>
          <w:lang w:bidi="it-IT"/>
        </w:rPr>
        <w:t>D.lvo</w:t>
      </w:r>
      <w:proofErr w:type="spellEnd"/>
      <w:r w:rsidRPr="00A64A30">
        <w:rPr>
          <w:rFonts w:ascii="Verdana" w:hAnsi="Verdana"/>
          <w:w w:val="95"/>
          <w:lang w:bidi="it-IT"/>
        </w:rPr>
        <w:t xml:space="preserve">  50/2016,  previa verifica di corrispondenza dei prodotti offerti, alle specifiche tecniche previste dalla presente lettera, così come si riserva la facoltà di non procedere all’aggiudicazione qualora le offerte pervenute non siano corrispondenti alle esigenze della scuola.</w:t>
      </w:r>
    </w:p>
    <w:p w14:paraId="24F9399A" w14:textId="77777777" w:rsidR="00A64A30" w:rsidRDefault="00A64A30" w:rsidP="00A64A30">
      <w:pPr>
        <w:spacing w:line="0" w:lineRule="atLeast"/>
        <w:jc w:val="both"/>
        <w:rPr>
          <w:rFonts w:ascii="Verdana" w:hAnsi="Verdana"/>
          <w:b/>
          <w:bCs/>
          <w:i/>
          <w:iCs/>
          <w:w w:val="95"/>
        </w:rPr>
      </w:pPr>
    </w:p>
    <w:p w14:paraId="4CD7EA42" w14:textId="77777777" w:rsidR="0036053A" w:rsidRPr="00A64A30" w:rsidRDefault="0036053A" w:rsidP="00A64A30">
      <w:pPr>
        <w:spacing w:line="0" w:lineRule="atLeast"/>
        <w:jc w:val="both"/>
        <w:rPr>
          <w:rFonts w:ascii="Verdana" w:hAnsi="Verdana"/>
          <w:b/>
          <w:bCs/>
          <w:i/>
          <w:iCs/>
          <w:w w:val="95"/>
        </w:rPr>
      </w:pPr>
    </w:p>
    <w:p w14:paraId="57546B48" w14:textId="1242C5F6" w:rsidR="00A64A30" w:rsidRPr="0036053A" w:rsidRDefault="00A64A30" w:rsidP="00A64A30">
      <w:pPr>
        <w:spacing w:line="0" w:lineRule="atLeast"/>
        <w:jc w:val="both"/>
        <w:rPr>
          <w:rFonts w:ascii="Verdana" w:hAnsi="Verdana"/>
          <w:b/>
          <w:bCs/>
          <w:i/>
          <w:iCs/>
          <w:w w:val="95"/>
        </w:rPr>
      </w:pPr>
      <w:r w:rsidRPr="00A64A30">
        <w:rPr>
          <w:rFonts w:ascii="Verdana" w:hAnsi="Verdana"/>
          <w:b/>
          <w:bCs/>
          <w:i/>
          <w:iCs/>
          <w:w w:val="95"/>
        </w:rPr>
        <w:t>Fatturazione</w:t>
      </w:r>
    </w:p>
    <w:p w14:paraId="169ECDF9" w14:textId="78576001" w:rsidR="00A64A30" w:rsidRDefault="00A64A30" w:rsidP="00A64A30">
      <w:pPr>
        <w:spacing w:line="0" w:lineRule="atLeast"/>
        <w:jc w:val="both"/>
        <w:rPr>
          <w:rFonts w:ascii="Verdana" w:hAnsi="Verdana"/>
          <w:b/>
          <w:bCs/>
          <w:w w:val="95"/>
        </w:rPr>
      </w:pPr>
      <w:r w:rsidRPr="00A64A30">
        <w:rPr>
          <w:rFonts w:ascii="Verdana" w:hAnsi="Verdana"/>
          <w:w w:val="95"/>
        </w:rPr>
        <w:t xml:space="preserve">La fattura elettronica sarà, emessa solo dopo la verifica di adeguatezza del materiale consegnato e collocato, </w:t>
      </w:r>
      <w:r>
        <w:rPr>
          <w:rFonts w:ascii="Verdana" w:hAnsi="Verdana"/>
          <w:w w:val="95"/>
        </w:rPr>
        <w:t xml:space="preserve">al Liceo Artistico Statale “P. </w:t>
      </w:r>
      <w:proofErr w:type="spellStart"/>
      <w:r>
        <w:rPr>
          <w:rFonts w:ascii="Verdana" w:hAnsi="Verdana"/>
          <w:w w:val="95"/>
        </w:rPr>
        <w:t>Candiani</w:t>
      </w:r>
      <w:proofErr w:type="spellEnd"/>
      <w:r>
        <w:rPr>
          <w:rFonts w:ascii="Verdana" w:hAnsi="Verdana"/>
          <w:w w:val="95"/>
        </w:rPr>
        <w:t>”</w:t>
      </w:r>
      <w:r w:rsidR="0036053A">
        <w:rPr>
          <w:rFonts w:ascii="Verdana" w:hAnsi="Verdana"/>
          <w:w w:val="95"/>
        </w:rPr>
        <w:t xml:space="preserve"> via Mana</w:t>
      </w:r>
      <w:r>
        <w:rPr>
          <w:rFonts w:ascii="Verdana" w:hAnsi="Verdana"/>
          <w:w w:val="95"/>
        </w:rPr>
        <w:t>ra, 10 – 21052 Busto Arsizio (VA)</w:t>
      </w:r>
      <w:r w:rsidRPr="00A64A30">
        <w:rPr>
          <w:rFonts w:ascii="Verdana" w:hAnsi="Verdana"/>
          <w:w w:val="95"/>
        </w:rPr>
        <w:t>. CODICE UNIVOCO:</w:t>
      </w:r>
      <w:r>
        <w:rPr>
          <w:rFonts w:ascii="Verdana" w:hAnsi="Verdana"/>
          <w:b/>
          <w:bCs/>
          <w:w w:val="95"/>
        </w:rPr>
        <w:t xml:space="preserve">UF1TRT </w:t>
      </w:r>
    </w:p>
    <w:p w14:paraId="2E987E6E" w14:textId="655074C3" w:rsidR="00A64A30" w:rsidRPr="00A64A30" w:rsidRDefault="00A64A30" w:rsidP="00A64A30">
      <w:pPr>
        <w:spacing w:line="0" w:lineRule="atLeast"/>
        <w:jc w:val="both"/>
        <w:rPr>
          <w:rFonts w:ascii="Verdana" w:hAnsi="Verdana"/>
          <w:b/>
          <w:bCs/>
          <w:i/>
          <w:iCs/>
          <w:w w:val="95"/>
        </w:rPr>
      </w:pPr>
      <w:r>
        <w:rPr>
          <w:rFonts w:ascii="Verdana" w:hAnsi="Verdana"/>
          <w:b/>
          <w:bCs/>
          <w:w w:val="95"/>
        </w:rPr>
        <w:t>RUP</w:t>
      </w:r>
    </w:p>
    <w:p w14:paraId="019116F5" w14:textId="01C9DC4C" w:rsidR="00A64A30" w:rsidRPr="00A64A30" w:rsidRDefault="00A64A30" w:rsidP="00A64A30">
      <w:pPr>
        <w:spacing w:line="0" w:lineRule="atLeast"/>
        <w:jc w:val="both"/>
        <w:rPr>
          <w:rFonts w:ascii="Verdana" w:hAnsi="Verdana"/>
          <w:w w:val="95"/>
          <w:lang w:bidi="it-IT"/>
        </w:rPr>
      </w:pPr>
      <w:r w:rsidRPr="00A64A30">
        <w:rPr>
          <w:rFonts w:ascii="Verdana" w:hAnsi="Verdana"/>
          <w:w w:val="95"/>
          <w:lang w:bidi="it-IT"/>
        </w:rPr>
        <w:t xml:space="preserve">Ai sensi dell’art. 125 comma 2 e dell’art. 10 del </w:t>
      </w:r>
      <w:proofErr w:type="spellStart"/>
      <w:r w:rsidRPr="00A64A30">
        <w:rPr>
          <w:rFonts w:ascii="Verdana" w:hAnsi="Verdana"/>
          <w:w w:val="95"/>
          <w:lang w:bidi="it-IT"/>
        </w:rPr>
        <w:t>D.lgs</w:t>
      </w:r>
      <w:proofErr w:type="spellEnd"/>
      <w:r w:rsidRPr="00A64A30">
        <w:rPr>
          <w:rFonts w:ascii="Verdana" w:hAnsi="Verdana"/>
          <w:w w:val="95"/>
          <w:lang w:bidi="it-IT"/>
        </w:rPr>
        <w:t xml:space="preserve"> 163/2006 e dell’art. 5 della legge 241/1990, il responsabile del procedimento è il Dirigente scolastico </w:t>
      </w:r>
      <w:r>
        <w:rPr>
          <w:rFonts w:ascii="Verdana" w:hAnsi="Verdana"/>
          <w:w w:val="95"/>
          <w:lang w:bidi="it-IT"/>
        </w:rPr>
        <w:t xml:space="preserve">Prof.ssa Maria </w:t>
      </w:r>
      <w:proofErr w:type="spellStart"/>
      <w:r>
        <w:rPr>
          <w:rFonts w:ascii="Verdana" w:hAnsi="Verdana"/>
          <w:w w:val="95"/>
          <w:lang w:bidi="it-IT"/>
        </w:rPr>
        <w:t>Silanos</w:t>
      </w:r>
      <w:proofErr w:type="spellEnd"/>
      <w:r w:rsidRPr="00A64A30">
        <w:rPr>
          <w:rFonts w:ascii="Verdana" w:hAnsi="Verdana"/>
          <w:w w:val="95"/>
          <w:lang w:bidi="it-IT"/>
        </w:rPr>
        <w:t xml:space="preserve">. </w:t>
      </w:r>
    </w:p>
    <w:p w14:paraId="113F67A8" w14:textId="38150602" w:rsidR="00A64A30" w:rsidRPr="00A64A30" w:rsidRDefault="00A64A30" w:rsidP="00A64A30">
      <w:pPr>
        <w:spacing w:line="0" w:lineRule="atLeast"/>
        <w:jc w:val="both"/>
        <w:rPr>
          <w:rFonts w:ascii="Verdana" w:hAnsi="Verdana"/>
          <w:b/>
          <w:bCs/>
          <w:i/>
          <w:iCs/>
          <w:w w:val="95"/>
        </w:rPr>
      </w:pPr>
      <w:r w:rsidRPr="00A64A30">
        <w:rPr>
          <w:rFonts w:ascii="Verdana" w:hAnsi="Verdana"/>
          <w:b/>
          <w:bCs/>
          <w:i/>
          <w:iCs/>
          <w:w w:val="95"/>
        </w:rPr>
        <w:t>Pubblicazione sito web</w:t>
      </w:r>
    </w:p>
    <w:p w14:paraId="4878565F" w14:textId="15FD6520" w:rsidR="00A64A30" w:rsidRPr="00A64A30" w:rsidRDefault="00A64A30" w:rsidP="00A64A30">
      <w:pPr>
        <w:spacing w:line="0" w:lineRule="atLeast"/>
        <w:jc w:val="both"/>
        <w:rPr>
          <w:rFonts w:ascii="Verdana" w:hAnsi="Verdana"/>
          <w:w w:val="95"/>
        </w:rPr>
      </w:pPr>
      <w:r w:rsidRPr="00A64A30">
        <w:rPr>
          <w:rFonts w:ascii="Verdana" w:hAnsi="Verdana"/>
          <w:w w:val="95"/>
        </w:rPr>
        <w:t xml:space="preserve">Il presente bando viene pubblicato sul sito web della Scuola </w:t>
      </w:r>
      <w:hyperlink r:id="rId17" w:history="1">
        <w:r w:rsidR="0036053A" w:rsidRPr="00D267CA">
          <w:rPr>
            <w:rStyle w:val="Collegamentoipertestuale"/>
            <w:rFonts w:ascii="Verdana" w:hAnsi="Verdana"/>
            <w:w w:val="95"/>
          </w:rPr>
          <w:t>https://www.artisticobusto.edu.it</w:t>
        </w:r>
      </w:hyperlink>
      <w:r w:rsidRPr="00A64A30">
        <w:rPr>
          <w:rFonts w:ascii="Verdana" w:hAnsi="Verdana"/>
          <w:w w:val="95"/>
        </w:rPr>
        <w:t xml:space="preserve"> nell’apposita sezione di “Pubblicità Legale – Albo on-line”.</w:t>
      </w:r>
      <w:r w:rsidR="0036053A" w:rsidRPr="0036053A">
        <w:t xml:space="preserve"> </w:t>
      </w:r>
    </w:p>
    <w:p w14:paraId="478EB0E9" w14:textId="77777777" w:rsidR="00A64A30" w:rsidRDefault="00A64A30" w:rsidP="00F02F16">
      <w:pPr>
        <w:spacing w:before="1" w:after="0"/>
        <w:ind w:left="4956" w:right="785" w:firstLine="708"/>
        <w:jc w:val="center"/>
        <w:rPr>
          <w:rFonts w:ascii="Verdana" w:hAnsi="Verdana"/>
          <w:sz w:val="20"/>
          <w:szCs w:val="20"/>
        </w:rPr>
      </w:pPr>
    </w:p>
    <w:p w14:paraId="00584926" w14:textId="39AFFA33" w:rsidR="00AB0C8C" w:rsidRPr="005E17F8" w:rsidRDefault="00F02F16" w:rsidP="00F02F16">
      <w:pPr>
        <w:spacing w:before="1" w:after="0"/>
        <w:ind w:left="4956" w:right="785" w:firstLine="708"/>
        <w:jc w:val="center"/>
        <w:rPr>
          <w:rFonts w:ascii="Verdana" w:hAnsi="Verdana"/>
          <w:b/>
          <w:sz w:val="20"/>
          <w:szCs w:val="20"/>
        </w:rPr>
      </w:pPr>
      <w:r w:rsidRPr="005E17F8">
        <w:rPr>
          <w:rFonts w:ascii="Verdana" w:hAnsi="Verdana"/>
          <w:sz w:val="20"/>
          <w:szCs w:val="20"/>
        </w:rPr>
        <w:t xml:space="preserve">  </w:t>
      </w:r>
      <w:r w:rsidR="00AB0C8C" w:rsidRPr="005E17F8">
        <w:rPr>
          <w:rFonts w:ascii="Verdana" w:hAnsi="Verdana"/>
          <w:b/>
          <w:sz w:val="20"/>
          <w:szCs w:val="20"/>
        </w:rPr>
        <w:t>Il</w:t>
      </w:r>
      <w:r w:rsidR="00AB0C8C" w:rsidRPr="005E17F8">
        <w:rPr>
          <w:rFonts w:ascii="Verdana" w:hAnsi="Verdana"/>
          <w:b/>
          <w:spacing w:val="-3"/>
          <w:sz w:val="20"/>
          <w:szCs w:val="20"/>
        </w:rPr>
        <w:t xml:space="preserve"> </w:t>
      </w:r>
      <w:r w:rsidR="00AB0C8C" w:rsidRPr="005E17F8">
        <w:rPr>
          <w:rFonts w:ascii="Verdana" w:hAnsi="Verdana"/>
          <w:b/>
          <w:sz w:val="20"/>
          <w:szCs w:val="20"/>
        </w:rPr>
        <w:t>Dirigente</w:t>
      </w:r>
      <w:r w:rsidR="00AB0C8C" w:rsidRPr="005E17F8">
        <w:rPr>
          <w:rFonts w:ascii="Verdana" w:hAnsi="Verdana"/>
          <w:b/>
          <w:spacing w:val="-2"/>
          <w:sz w:val="20"/>
          <w:szCs w:val="20"/>
        </w:rPr>
        <w:t xml:space="preserve"> </w:t>
      </w:r>
      <w:r w:rsidR="00AB0C8C" w:rsidRPr="005E17F8">
        <w:rPr>
          <w:rFonts w:ascii="Verdana" w:hAnsi="Verdana"/>
          <w:b/>
          <w:sz w:val="20"/>
          <w:szCs w:val="20"/>
        </w:rPr>
        <w:t>Scolastico</w:t>
      </w:r>
    </w:p>
    <w:p w14:paraId="55FADE97" w14:textId="4FFA389B" w:rsidR="00AB0C8C" w:rsidRPr="005E17F8" w:rsidRDefault="00AB0C8C" w:rsidP="004F1133">
      <w:pPr>
        <w:pStyle w:val="Titolo1"/>
        <w:spacing w:line="275" w:lineRule="exact"/>
        <w:ind w:left="4956" w:firstLine="708"/>
        <w:rPr>
          <w:rFonts w:ascii="Verdana" w:hAnsi="Verdana"/>
          <w:sz w:val="20"/>
          <w:szCs w:val="20"/>
        </w:rPr>
      </w:pPr>
      <w:r w:rsidRPr="005E17F8">
        <w:rPr>
          <w:rFonts w:ascii="Verdana" w:hAnsi="Verdana"/>
          <w:sz w:val="20"/>
          <w:szCs w:val="20"/>
        </w:rPr>
        <w:t>Prof</w:t>
      </w:r>
      <w:r w:rsidR="00954448" w:rsidRPr="005E17F8">
        <w:rPr>
          <w:rFonts w:ascii="Verdana" w:hAnsi="Verdana"/>
          <w:spacing w:val="-3"/>
          <w:sz w:val="20"/>
          <w:szCs w:val="20"/>
        </w:rPr>
        <w:t xml:space="preserve">.ssa Maria </w:t>
      </w:r>
      <w:proofErr w:type="spellStart"/>
      <w:r w:rsidR="00954448" w:rsidRPr="005E17F8">
        <w:rPr>
          <w:rFonts w:ascii="Verdana" w:hAnsi="Verdana"/>
          <w:spacing w:val="-3"/>
          <w:sz w:val="20"/>
          <w:szCs w:val="20"/>
        </w:rPr>
        <w:t>Silanos</w:t>
      </w:r>
      <w:proofErr w:type="spellEnd"/>
    </w:p>
    <w:p w14:paraId="143A3202" w14:textId="1ADB367C" w:rsidR="00AB0C8C" w:rsidRPr="005E17F8" w:rsidRDefault="00F02F16" w:rsidP="00F02F16">
      <w:pPr>
        <w:ind w:left="5908" w:right="768"/>
        <w:rPr>
          <w:rFonts w:ascii="Verdana" w:hAnsi="Verdana"/>
          <w:sz w:val="12"/>
          <w:szCs w:val="12"/>
        </w:rPr>
      </w:pPr>
      <w:r w:rsidRPr="005E17F8">
        <w:rPr>
          <w:rFonts w:ascii="Verdana" w:hAnsi="Verdana"/>
          <w:sz w:val="12"/>
          <w:szCs w:val="12"/>
        </w:rPr>
        <w:t xml:space="preserve"> </w:t>
      </w:r>
      <w:r w:rsidR="00AB0C8C" w:rsidRPr="005E17F8">
        <w:rPr>
          <w:rFonts w:ascii="Verdana" w:hAnsi="Verdana"/>
          <w:sz w:val="12"/>
          <w:szCs w:val="12"/>
        </w:rPr>
        <w:t xml:space="preserve">Firmato digitalmente ai sensi del </w:t>
      </w:r>
      <w:r w:rsidRPr="005E17F8">
        <w:rPr>
          <w:rFonts w:ascii="Verdana" w:hAnsi="Verdana"/>
          <w:sz w:val="12"/>
          <w:szCs w:val="12"/>
        </w:rPr>
        <w:t xml:space="preserve">  </w:t>
      </w:r>
      <w:r w:rsidR="00AB0C8C" w:rsidRPr="005E17F8">
        <w:rPr>
          <w:rFonts w:ascii="Verdana" w:hAnsi="Verdana"/>
          <w:sz w:val="12"/>
          <w:szCs w:val="12"/>
        </w:rPr>
        <w:t>c.d. Codice</w:t>
      </w:r>
      <w:r w:rsidR="00AB0C8C" w:rsidRPr="005E17F8">
        <w:rPr>
          <w:rFonts w:ascii="Verdana" w:hAnsi="Verdana"/>
          <w:spacing w:val="-47"/>
          <w:sz w:val="12"/>
          <w:szCs w:val="12"/>
        </w:rPr>
        <w:t xml:space="preserve"> </w:t>
      </w:r>
      <w:r w:rsidR="00AB0C8C" w:rsidRPr="005E17F8">
        <w:rPr>
          <w:rFonts w:ascii="Verdana" w:hAnsi="Verdana"/>
          <w:sz w:val="12"/>
          <w:szCs w:val="12"/>
        </w:rPr>
        <w:t>dell’Amministrazione</w:t>
      </w:r>
      <w:r w:rsidR="00AB0C8C" w:rsidRPr="005E17F8">
        <w:rPr>
          <w:rFonts w:ascii="Verdana" w:hAnsi="Verdana"/>
          <w:spacing w:val="-7"/>
          <w:sz w:val="12"/>
          <w:szCs w:val="12"/>
        </w:rPr>
        <w:t xml:space="preserve"> </w:t>
      </w:r>
      <w:r w:rsidR="00AB0C8C" w:rsidRPr="005E17F8">
        <w:rPr>
          <w:rFonts w:ascii="Verdana" w:hAnsi="Verdana"/>
          <w:sz w:val="12"/>
          <w:szCs w:val="12"/>
        </w:rPr>
        <w:t>digitale</w:t>
      </w:r>
      <w:r w:rsidR="00AB0C8C" w:rsidRPr="005E17F8">
        <w:rPr>
          <w:rFonts w:ascii="Verdana" w:hAnsi="Verdana"/>
          <w:spacing w:val="-3"/>
          <w:sz w:val="12"/>
          <w:szCs w:val="12"/>
        </w:rPr>
        <w:t xml:space="preserve"> </w:t>
      </w:r>
      <w:r w:rsidR="00AB0C8C" w:rsidRPr="005E17F8">
        <w:rPr>
          <w:rFonts w:ascii="Verdana" w:hAnsi="Verdana"/>
          <w:sz w:val="12"/>
          <w:szCs w:val="12"/>
        </w:rPr>
        <w:t>e</w:t>
      </w:r>
      <w:r w:rsidR="00AB0C8C" w:rsidRPr="005E17F8">
        <w:rPr>
          <w:rFonts w:ascii="Verdana" w:hAnsi="Verdana"/>
          <w:spacing w:val="-6"/>
          <w:sz w:val="12"/>
          <w:szCs w:val="12"/>
        </w:rPr>
        <w:t xml:space="preserve"> </w:t>
      </w:r>
      <w:r w:rsidR="00AB0C8C" w:rsidRPr="005E17F8">
        <w:rPr>
          <w:rFonts w:ascii="Verdana" w:hAnsi="Verdana"/>
          <w:sz w:val="12"/>
          <w:szCs w:val="12"/>
        </w:rPr>
        <w:t>norme</w:t>
      </w:r>
      <w:r w:rsidR="00AB0C8C" w:rsidRPr="005E17F8">
        <w:rPr>
          <w:rFonts w:ascii="Verdana" w:hAnsi="Verdana"/>
          <w:spacing w:val="-4"/>
          <w:sz w:val="12"/>
          <w:szCs w:val="12"/>
        </w:rPr>
        <w:t xml:space="preserve"> </w:t>
      </w:r>
      <w:r w:rsidR="00AB0C8C" w:rsidRPr="005E17F8">
        <w:rPr>
          <w:rFonts w:ascii="Verdana" w:hAnsi="Verdana"/>
          <w:sz w:val="12"/>
          <w:szCs w:val="12"/>
        </w:rPr>
        <w:t>a</w:t>
      </w:r>
      <w:r w:rsidR="00AB0C8C" w:rsidRPr="005E17F8">
        <w:rPr>
          <w:rFonts w:ascii="Verdana" w:hAnsi="Verdana"/>
          <w:spacing w:val="-3"/>
          <w:sz w:val="12"/>
          <w:szCs w:val="12"/>
        </w:rPr>
        <w:t xml:space="preserve"> </w:t>
      </w:r>
      <w:r w:rsidR="00AB0C8C" w:rsidRPr="005E17F8">
        <w:rPr>
          <w:rFonts w:ascii="Verdana" w:hAnsi="Verdana"/>
          <w:sz w:val="12"/>
          <w:szCs w:val="12"/>
        </w:rPr>
        <w:t>esse</w:t>
      </w:r>
      <w:r w:rsidR="00AB0C8C" w:rsidRPr="005E17F8">
        <w:rPr>
          <w:rFonts w:ascii="Verdana" w:hAnsi="Verdana"/>
          <w:spacing w:val="-4"/>
          <w:sz w:val="12"/>
          <w:szCs w:val="12"/>
        </w:rPr>
        <w:t xml:space="preserve"> </w:t>
      </w:r>
      <w:r w:rsidR="00AB0C8C" w:rsidRPr="005E17F8">
        <w:rPr>
          <w:rFonts w:ascii="Verdana" w:hAnsi="Verdana"/>
          <w:sz w:val="12"/>
          <w:szCs w:val="12"/>
        </w:rPr>
        <w:t>connesse</w:t>
      </w:r>
    </w:p>
    <w:sectPr w:rsidR="00AB0C8C" w:rsidRPr="005E1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BF"/>
    <w:multiLevelType w:val="multilevel"/>
    <w:tmpl w:val="0CBCE13E"/>
    <w:lvl w:ilvl="0">
      <w:start w:val="4"/>
      <w:numFmt w:val="decimal"/>
      <w:lvlText w:val="%1."/>
      <w:lvlJc w:val="left"/>
      <w:pPr>
        <w:ind w:left="1292" w:hanging="360"/>
        <w:jc w:val="left"/>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jc w:val="left"/>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32" w:hanging="568"/>
      </w:pPr>
      <w:rPr>
        <w:rFonts w:hint="default"/>
        <w:lang w:val="it-IT" w:eastAsia="en-US" w:bidi="ar-SA"/>
      </w:rPr>
    </w:lvl>
    <w:lvl w:ilvl="3">
      <w:numFmt w:val="bullet"/>
      <w:lvlText w:val="•"/>
      <w:lvlJc w:val="left"/>
      <w:pPr>
        <w:ind w:left="3584" w:hanging="568"/>
      </w:pPr>
      <w:rPr>
        <w:rFonts w:hint="default"/>
        <w:lang w:val="it-IT" w:eastAsia="en-US" w:bidi="ar-SA"/>
      </w:rPr>
    </w:lvl>
    <w:lvl w:ilvl="4">
      <w:numFmt w:val="bullet"/>
      <w:lvlText w:val="•"/>
      <w:lvlJc w:val="left"/>
      <w:pPr>
        <w:ind w:left="4636" w:hanging="568"/>
      </w:pPr>
      <w:rPr>
        <w:rFonts w:hint="default"/>
        <w:lang w:val="it-IT" w:eastAsia="en-US" w:bidi="ar-SA"/>
      </w:rPr>
    </w:lvl>
    <w:lvl w:ilvl="5">
      <w:numFmt w:val="bullet"/>
      <w:lvlText w:val="•"/>
      <w:lvlJc w:val="left"/>
      <w:pPr>
        <w:ind w:left="5688" w:hanging="568"/>
      </w:pPr>
      <w:rPr>
        <w:rFonts w:hint="default"/>
        <w:lang w:val="it-IT" w:eastAsia="en-US" w:bidi="ar-SA"/>
      </w:rPr>
    </w:lvl>
    <w:lvl w:ilvl="6">
      <w:numFmt w:val="bullet"/>
      <w:lvlText w:val="•"/>
      <w:lvlJc w:val="left"/>
      <w:pPr>
        <w:ind w:left="6740" w:hanging="568"/>
      </w:pPr>
      <w:rPr>
        <w:rFonts w:hint="default"/>
        <w:lang w:val="it-IT" w:eastAsia="en-US" w:bidi="ar-SA"/>
      </w:rPr>
    </w:lvl>
    <w:lvl w:ilvl="7">
      <w:numFmt w:val="bullet"/>
      <w:lvlText w:val="•"/>
      <w:lvlJc w:val="left"/>
      <w:pPr>
        <w:ind w:left="7792" w:hanging="568"/>
      </w:pPr>
      <w:rPr>
        <w:rFonts w:hint="default"/>
        <w:lang w:val="it-IT" w:eastAsia="en-US" w:bidi="ar-SA"/>
      </w:rPr>
    </w:lvl>
    <w:lvl w:ilvl="8">
      <w:numFmt w:val="bullet"/>
      <w:lvlText w:val="•"/>
      <w:lvlJc w:val="left"/>
      <w:pPr>
        <w:ind w:left="8844" w:hanging="568"/>
      </w:pPr>
      <w:rPr>
        <w:rFonts w:hint="default"/>
        <w:lang w:val="it-IT" w:eastAsia="en-US" w:bidi="ar-SA"/>
      </w:rPr>
    </w:lvl>
  </w:abstractNum>
  <w:abstractNum w:abstractNumId="1">
    <w:nsid w:val="0EEB6E99"/>
    <w:multiLevelType w:val="hybridMultilevel"/>
    <w:tmpl w:val="91E8F3D0"/>
    <w:lvl w:ilvl="0" w:tplc="3EDAA0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7052"/>
    <w:multiLevelType w:val="multilevel"/>
    <w:tmpl w:val="8152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660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7F81F4F"/>
    <w:multiLevelType w:val="hybridMultilevel"/>
    <w:tmpl w:val="A4D89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8F4507E"/>
    <w:multiLevelType w:val="hybridMultilevel"/>
    <w:tmpl w:val="50A06F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D77C6F"/>
    <w:multiLevelType w:val="hybridMultilevel"/>
    <w:tmpl w:val="20D28C60"/>
    <w:lvl w:ilvl="0" w:tplc="A47A5EF0">
      <w:start w:val="10"/>
      <w:numFmt w:val="decimal"/>
      <w:lvlText w:val="%1."/>
      <w:lvlJc w:val="left"/>
      <w:pPr>
        <w:ind w:left="445" w:hanging="332"/>
      </w:pPr>
      <w:rPr>
        <w:rFonts w:ascii="Arial" w:eastAsia="Arial" w:hAnsi="Arial" w:cs="Arial" w:hint="default"/>
        <w:b/>
        <w:bCs/>
        <w:spacing w:val="-2"/>
        <w:w w:val="91"/>
        <w:sz w:val="22"/>
        <w:szCs w:val="22"/>
        <w:lang w:val="it-IT" w:eastAsia="en-US" w:bidi="ar-SA"/>
      </w:rPr>
    </w:lvl>
    <w:lvl w:ilvl="1" w:tplc="9D52C634">
      <w:numFmt w:val="bullet"/>
      <w:lvlText w:val="•"/>
      <w:lvlJc w:val="left"/>
      <w:pPr>
        <w:ind w:left="1412" w:hanging="332"/>
      </w:pPr>
      <w:rPr>
        <w:lang w:val="it-IT" w:eastAsia="en-US" w:bidi="ar-SA"/>
      </w:rPr>
    </w:lvl>
    <w:lvl w:ilvl="2" w:tplc="67F6E0AE">
      <w:numFmt w:val="bullet"/>
      <w:lvlText w:val="•"/>
      <w:lvlJc w:val="left"/>
      <w:pPr>
        <w:ind w:left="2385" w:hanging="332"/>
      </w:pPr>
      <w:rPr>
        <w:lang w:val="it-IT" w:eastAsia="en-US" w:bidi="ar-SA"/>
      </w:rPr>
    </w:lvl>
    <w:lvl w:ilvl="3" w:tplc="2D080806">
      <w:numFmt w:val="bullet"/>
      <w:lvlText w:val="•"/>
      <w:lvlJc w:val="left"/>
      <w:pPr>
        <w:ind w:left="3357" w:hanging="332"/>
      </w:pPr>
      <w:rPr>
        <w:lang w:val="it-IT" w:eastAsia="en-US" w:bidi="ar-SA"/>
      </w:rPr>
    </w:lvl>
    <w:lvl w:ilvl="4" w:tplc="0E646FF6">
      <w:numFmt w:val="bullet"/>
      <w:lvlText w:val="•"/>
      <w:lvlJc w:val="left"/>
      <w:pPr>
        <w:ind w:left="4330" w:hanging="332"/>
      </w:pPr>
      <w:rPr>
        <w:lang w:val="it-IT" w:eastAsia="en-US" w:bidi="ar-SA"/>
      </w:rPr>
    </w:lvl>
    <w:lvl w:ilvl="5" w:tplc="D2AED7C2">
      <w:numFmt w:val="bullet"/>
      <w:lvlText w:val="•"/>
      <w:lvlJc w:val="left"/>
      <w:pPr>
        <w:ind w:left="5302" w:hanging="332"/>
      </w:pPr>
      <w:rPr>
        <w:lang w:val="it-IT" w:eastAsia="en-US" w:bidi="ar-SA"/>
      </w:rPr>
    </w:lvl>
    <w:lvl w:ilvl="6" w:tplc="BEA2D8D4">
      <w:numFmt w:val="bullet"/>
      <w:lvlText w:val="•"/>
      <w:lvlJc w:val="left"/>
      <w:pPr>
        <w:ind w:left="6275" w:hanging="332"/>
      </w:pPr>
      <w:rPr>
        <w:lang w:val="it-IT" w:eastAsia="en-US" w:bidi="ar-SA"/>
      </w:rPr>
    </w:lvl>
    <w:lvl w:ilvl="7" w:tplc="FF96DEA0">
      <w:numFmt w:val="bullet"/>
      <w:lvlText w:val="•"/>
      <w:lvlJc w:val="left"/>
      <w:pPr>
        <w:ind w:left="7247" w:hanging="332"/>
      </w:pPr>
      <w:rPr>
        <w:lang w:val="it-IT" w:eastAsia="en-US" w:bidi="ar-SA"/>
      </w:rPr>
    </w:lvl>
    <w:lvl w:ilvl="8" w:tplc="3370BBC4">
      <w:numFmt w:val="bullet"/>
      <w:lvlText w:val="•"/>
      <w:lvlJc w:val="left"/>
      <w:pPr>
        <w:ind w:left="8220" w:hanging="332"/>
      </w:pPr>
      <w:rPr>
        <w:lang w:val="it-IT" w:eastAsia="en-US" w:bidi="ar-SA"/>
      </w:rPr>
    </w:lvl>
  </w:abstractNum>
  <w:abstractNum w:abstractNumId="8">
    <w:nsid w:val="353F7114"/>
    <w:multiLevelType w:val="hybridMultilevel"/>
    <w:tmpl w:val="B1FA6AA4"/>
    <w:lvl w:ilvl="0" w:tplc="9446B662">
      <w:numFmt w:val="bullet"/>
      <w:lvlText w:val="-"/>
      <w:lvlJc w:val="left"/>
      <w:pPr>
        <w:ind w:left="834" w:hanging="360"/>
      </w:pPr>
      <w:rPr>
        <w:rFonts w:ascii="Arial" w:eastAsia="Arial" w:hAnsi="Arial" w:cs="Arial" w:hint="default"/>
        <w:w w:val="91"/>
        <w:sz w:val="22"/>
        <w:szCs w:val="22"/>
        <w:lang w:val="it-IT" w:eastAsia="en-US" w:bidi="ar-SA"/>
      </w:rPr>
    </w:lvl>
    <w:lvl w:ilvl="1" w:tplc="6D38752E">
      <w:numFmt w:val="bullet"/>
      <w:lvlText w:val="•"/>
      <w:lvlJc w:val="left"/>
      <w:pPr>
        <w:ind w:left="1772" w:hanging="360"/>
      </w:pPr>
      <w:rPr>
        <w:lang w:val="it-IT" w:eastAsia="en-US" w:bidi="ar-SA"/>
      </w:rPr>
    </w:lvl>
    <w:lvl w:ilvl="2" w:tplc="D2C420AA">
      <w:numFmt w:val="bullet"/>
      <w:lvlText w:val="•"/>
      <w:lvlJc w:val="left"/>
      <w:pPr>
        <w:ind w:left="2705" w:hanging="360"/>
      </w:pPr>
      <w:rPr>
        <w:lang w:val="it-IT" w:eastAsia="en-US" w:bidi="ar-SA"/>
      </w:rPr>
    </w:lvl>
    <w:lvl w:ilvl="3" w:tplc="A582DC92">
      <w:numFmt w:val="bullet"/>
      <w:lvlText w:val="•"/>
      <w:lvlJc w:val="left"/>
      <w:pPr>
        <w:ind w:left="3637" w:hanging="360"/>
      </w:pPr>
      <w:rPr>
        <w:lang w:val="it-IT" w:eastAsia="en-US" w:bidi="ar-SA"/>
      </w:rPr>
    </w:lvl>
    <w:lvl w:ilvl="4" w:tplc="7D3022CC">
      <w:numFmt w:val="bullet"/>
      <w:lvlText w:val="•"/>
      <w:lvlJc w:val="left"/>
      <w:pPr>
        <w:ind w:left="4570" w:hanging="360"/>
      </w:pPr>
      <w:rPr>
        <w:lang w:val="it-IT" w:eastAsia="en-US" w:bidi="ar-SA"/>
      </w:rPr>
    </w:lvl>
    <w:lvl w:ilvl="5" w:tplc="401023C4">
      <w:numFmt w:val="bullet"/>
      <w:lvlText w:val="•"/>
      <w:lvlJc w:val="left"/>
      <w:pPr>
        <w:ind w:left="5502" w:hanging="360"/>
      </w:pPr>
      <w:rPr>
        <w:lang w:val="it-IT" w:eastAsia="en-US" w:bidi="ar-SA"/>
      </w:rPr>
    </w:lvl>
    <w:lvl w:ilvl="6" w:tplc="79D20BB8">
      <w:numFmt w:val="bullet"/>
      <w:lvlText w:val="•"/>
      <w:lvlJc w:val="left"/>
      <w:pPr>
        <w:ind w:left="6435" w:hanging="360"/>
      </w:pPr>
      <w:rPr>
        <w:lang w:val="it-IT" w:eastAsia="en-US" w:bidi="ar-SA"/>
      </w:rPr>
    </w:lvl>
    <w:lvl w:ilvl="7" w:tplc="14100322">
      <w:numFmt w:val="bullet"/>
      <w:lvlText w:val="•"/>
      <w:lvlJc w:val="left"/>
      <w:pPr>
        <w:ind w:left="7367" w:hanging="360"/>
      </w:pPr>
      <w:rPr>
        <w:lang w:val="it-IT" w:eastAsia="en-US" w:bidi="ar-SA"/>
      </w:rPr>
    </w:lvl>
    <w:lvl w:ilvl="8" w:tplc="916C65B6">
      <w:numFmt w:val="bullet"/>
      <w:lvlText w:val="•"/>
      <w:lvlJc w:val="left"/>
      <w:pPr>
        <w:ind w:left="8300" w:hanging="360"/>
      </w:pPr>
      <w:rPr>
        <w:lang w:val="it-IT" w:eastAsia="en-US" w:bidi="ar-SA"/>
      </w:rPr>
    </w:lvl>
  </w:abstractNum>
  <w:abstractNum w:abstractNumId="9">
    <w:nsid w:val="3DBB78BE"/>
    <w:multiLevelType w:val="hybridMultilevel"/>
    <w:tmpl w:val="BF9431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86F6D84"/>
    <w:multiLevelType w:val="hybridMultilevel"/>
    <w:tmpl w:val="5CFA6C4A"/>
    <w:lvl w:ilvl="0" w:tplc="F076968A">
      <w:numFmt w:val="bullet"/>
      <w:lvlText w:val="-"/>
      <w:lvlJc w:val="left"/>
      <w:pPr>
        <w:ind w:left="114" w:hanging="124"/>
      </w:pPr>
      <w:rPr>
        <w:rFonts w:ascii="Arial" w:eastAsia="Arial" w:hAnsi="Arial" w:cs="Arial" w:hint="default"/>
        <w:w w:val="91"/>
        <w:sz w:val="22"/>
        <w:szCs w:val="22"/>
        <w:lang w:val="it-IT" w:eastAsia="en-US" w:bidi="ar-SA"/>
      </w:rPr>
    </w:lvl>
    <w:lvl w:ilvl="1" w:tplc="B01A7D04">
      <w:numFmt w:val="bullet"/>
      <w:lvlText w:val="•"/>
      <w:lvlJc w:val="left"/>
      <w:pPr>
        <w:ind w:left="1124" w:hanging="124"/>
      </w:pPr>
      <w:rPr>
        <w:lang w:val="it-IT" w:eastAsia="en-US" w:bidi="ar-SA"/>
      </w:rPr>
    </w:lvl>
    <w:lvl w:ilvl="2" w:tplc="771281A8">
      <w:numFmt w:val="bullet"/>
      <w:lvlText w:val="•"/>
      <w:lvlJc w:val="left"/>
      <w:pPr>
        <w:ind w:left="2129" w:hanging="124"/>
      </w:pPr>
      <w:rPr>
        <w:lang w:val="it-IT" w:eastAsia="en-US" w:bidi="ar-SA"/>
      </w:rPr>
    </w:lvl>
    <w:lvl w:ilvl="3" w:tplc="6CE2A4DA">
      <w:numFmt w:val="bullet"/>
      <w:lvlText w:val="•"/>
      <w:lvlJc w:val="left"/>
      <w:pPr>
        <w:ind w:left="3133" w:hanging="124"/>
      </w:pPr>
      <w:rPr>
        <w:lang w:val="it-IT" w:eastAsia="en-US" w:bidi="ar-SA"/>
      </w:rPr>
    </w:lvl>
    <w:lvl w:ilvl="4" w:tplc="E5188AF2">
      <w:numFmt w:val="bullet"/>
      <w:lvlText w:val="•"/>
      <w:lvlJc w:val="left"/>
      <w:pPr>
        <w:ind w:left="4138" w:hanging="124"/>
      </w:pPr>
      <w:rPr>
        <w:lang w:val="it-IT" w:eastAsia="en-US" w:bidi="ar-SA"/>
      </w:rPr>
    </w:lvl>
    <w:lvl w:ilvl="5" w:tplc="0E563A40">
      <w:numFmt w:val="bullet"/>
      <w:lvlText w:val="•"/>
      <w:lvlJc w:val="left"/>
      <w:pPr>
        <w:ind w:left="5142" w:hanging="124"/>
      </w:pPr>
      <w:rPr>
        <w:lang w:val="it-IT" w:eastAsia="en-US" w:bidi="ar-SA"/>
      </w:rPr>
    </w:lvl>
    <w:lvl w:ilvl="6" w:tplc="FC586C84">
      <w:numFmt w:val="bullet"/>
      <w:lvlText w:val="•"/>
      <w:lvlJc w:val="left"/>
      <w:pPr>
        <w:ind w:left="6147" w:hanging="124"/>
      </w:pPr>
      <w:rPr>
        <w:lang w:val="it-IT" w:eastAsia="en-US" w:bidi="ar-SA"/>
      </w:rPr>
    </w:lvl>
    <w:lvl w:ilvl="7" w:tplc="82243C1A">
      <w:numFmt w:val="bullet"/>
      <w:lvlText w:val="•"/>
      <w:lvlJc w:val="left"/>
      <w:pPr>
        <w:ind w:left="7151" w:hanging="124"/>
      </w:pPr>
      <w:rPr>
        <w:lang w:val="it-IT" w:eastAsia="en-US" w:bidi="ar-SA"/>
      </w:rPr>
    </w:lvl>
    <w:lvl w:ilvl="8" w:tplc="10E0E7B4">
      <w:numFmt w:val="bullet"/>
      <w:lvlText w:val="•"/>
      <w:lvlJc w:val="left"/>
      <w:pPr>
        <w:ind w:left="8156" w:hanging="124"/>
      </w:pPr>
      <w:rPr>
        <w:lang w:val="it-IT" w:eastAsia="en-US" w:bidi="ar-SA"/>
      </w:rPr>
    </w:lvl>
  </w:abstractNum>
  <w:abstractNum w:abstractNumId="11">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C6F6125"/>
    <w:multiLevelType w:val="hybridMultilevel"/>
    <w:tmpl w:val="47D4E7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CF72783"/>
    <w:multiLevelType w:val="hybridMultilevel"/>
    <w:tmpl w:val="EA6025A8"/>
    <w:lvl w:ilvl="0" w:tplc="169A594E">
      <w:start w:val="1"/>
      <w:numFmt w:val="decimal"/>
      <w:lvlText w:val="%1)"/>
      <w:lvlJc w:val="left"/>
      <w:pPr>
        <w:ind w:left="679" w:hanging="567"/>
      </w:pPr>
      <w:rPr>
        <w:rFonts w:ascii="Arial" w:eastAsia="Arial" w:hAnsi="Arial" w:cs="Arial" w:hint="default"/>
        <w:spacing w:val="0"/>
        <w:w w:val="99"/>
        <w:sz w:val="24"/>
        <w:szCs w:val="24"/>
        <w:lang w:val="it-IT" w:eastAsia="it-IT" w:bidi="it-IT"/>
      </w:rPr>
    </w:lvl>
    <w:lvl w:ilvl="1" w:tplc="97FC2F58">
      <w:start w:val="1"/>
      <w:numFmt w:val="lowerLetter"/>
      <w:lvlText w:val="%2)"/>
      <w:lvlJc w:val="left"/>
      <w:pPr>
        <w:ind w:left="679" w:hanging="284"/>
      </w:pPr>
      <w:rPr>
        <w:rFonts w:ascii="Arial" w:eastAsia="Arial" w:hAnsi="Arial" w:cs="Arial" w:hint="default"/>
        <w:spacing w:val="0"/>
        <w:w w:val="99"/>
        <w:sz w:val="24"/>
        <w:szCs w:val="24"/>
        <w:lang w:val="it-IT" w:eastAsia="it-IT" w:bidi="it-IT"/>
      </w:rPr>
    </w:lvl>
    <w:lvl w:ilvl="2" w:tplc="C09227AC">
      <w:numFmt w:val="bullet"/>
      <w:lvlText w:val="•"/>
      <w:lvlJc w:val="left"/>
      <w:pPr>
        <w:ind w:left="2572" w:hanging="284"/>
      </w:pPr>
      <w:rPr>
        <w:rFonts w:hint="default"/>
        <w:lang w:val="it-IT" w:eastAsia="it-IT" w:bidi="it-IT"/>
      </w:rPr>
    </w:lvl>
    <w:lvl w:ilvl="3" w:tplc="60840FBA">
      <w:numFmt w:val="bullet"/>
      <w:lvlText w:val="•"/>
      <w:lvlJc w:val="left"/>
      <w:pPr>
        <w:ind w:left="3518" w:hanging="284"/>
      </w:pPr>
      <w:rPr>
        <w:rFonts w:hint="default"/>
        <w:lang w:val="it-IT" w:eastAsia="it-IT" w:bidi="it-IT"/>
      </w:rPr>
    </w:lvl>
    <w:lvl w:ilvl="4" w:tplc="9586BDE6">
      <w:numFmt w:val="bullet"/>
      <w:lvlText w:val="•"/>
      <w:lvlJc w:val="left"/>
      <w:pPr>
        <w:ind w:left="4464" w:hanging="284"/>
      </w:pPr>
      <w:rPr>
        <w:rFonts w:hint="default"/>
        <w:lang w:val="it-IT" w:eastAsia="it-IT" w:bidi="it-IT"/>
      </w:rPr>
    </w:lvl>
    <w:lvl w:ilvl="5" w:tplc="B6CC2A5C">
      <w:numFmt w:val="bullet"/>
      <w:lvlText w:val="•"/>
      <w:lvlJc w:val="left"/>
      <w:pPr>
        <w:ind w:left="5410" w:hanging="284"/>
      </w:pPr>
      <w:rPr>
        <w:rFonts w:hint="default"/>
        <w:lang w:val="it-IT" w:eastAsia="it-IT" w:bidi="it-IT"/>
      </w:rPr>
    </w:lvl>
    <w:lvl w:ilvl="6" w:tplc="6674F6C8">
      <w:numFmt w:val="bullet"/>
      <w:lvlText w:val="•"/>
      <w:lvlJc w:val="left"/>
      <w:pPr>
        <w:ind w:left="6356" w:hanging="284"/>
      </w:pPr>
      <w:rPr>
        <w:rFonts w:hint="default"/>
        <w:lang w:val="it-IT" w:eastAsia="it-IT" w:bidi="it-IT"/>
      </w:rPr>
    </w:lvl>
    <w:lvl w:ilvl="7" w:tplc="EE4676E4">
      <w:numFmt w:val="bullet"/>
      <w:lvlText w:val="•"/>
      <w:lvlJc w:val="left"/>
      <w:pPr>
        <w:ind w:left="7302" w:hanging="284"/>
      </w:pPr>
      <w:rPr>
        <w:rFonts w:hint="default"/>
        <w:lang w:val="it-IT" w:eastAsia="it-IT" w:bidi="it-IT"/>
      </w:rPr>
    </w:lvl>
    <w:lvl w:ilvl="8" w:tplc="8B98A908">
      <w:numFmt w:val="bullet"/>
      <w:lvlText w:val="•"/>
      <w:lvlJc w:val="left"/>
      <w:pPr>
        <w:ind w:left="8248" w:hanging="284"/>
      </w:pPr>
      <w:rPr>
        <w:rFonts w:hint="default"/>
        <w:lang w:val="it-IT" w:eastAsia="it-IT" w:bidi="it-IT"/>
      </w:rPr>
    </w:lvl>
  </w:abstractNum>
  <w:abstractNum w:abstractNumId="14">
    <w:nsid w:val="5FD3604E"/>
    <w:multiLevelType w:val="hybridMultilevel"/>
    <w:tmpl w:val="CE9E2866"/>
    <w:styleLink w:val="Puntielenco"/>
    <w:lvl w:ilvl="0" w:tplc="186A07E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0A3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2210D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C9FC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02C6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A738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C446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6F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78D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68D7E6F"/>
    <w:multiLevelType w:val="hybridMultilevel"/>
    <w:tmpl w:val="79DC8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EA56C0"/>
    <w:multiLevelType w:val="hybridMultilevel"/>
    <w:tmpl w:val="B88C4B96"/>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17">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6148DC"/>
    <w:multiLevelType w:val="hybridMultilevel"/>
    <w:tmpl w:val="CD92EF0E"/>
    <w:lvl w:ilvl="0" w:tplc="F2B49184">
      <w:start w:val="7"/>
      <w:numFmt w:val="decimal"/>
      <w:lvlText w:val="%1."/>
      <w:lvlJc w:val="left"/>
      <w:pPr>
        <w:ind w:left="220" w:hanging="220"/>
      </w:pPr>
      <w:rPr>
        <w:rFonts w:ascii="Arial" w:eastAsia="Arial" w:hAnsi="Arial" w:cs="Arial" w:hint="default"/>
        <w:b/>
        <w:bCs/>
        <w:w w:val="91"/>
        <w:sz w:val="22"/>
        <w:szCs w:val="22"/>
        <w:lang w:val="it-IT" w:eastAsia="en-US" w:bidi="ar-SA"/>
      </w:rPr>
    </w:lvl>
    <w:lvl w:ilvl="1" w:tplc="21681E08">
      <w:numFmt w:val="bullet"/>
      <w:lvlText w:val="•"/>
      <w:lvlJc w:val="left"/>
      <w:pPr>
        <w:ind w:left="1322" w:hanging="220"/>
      </w:pPr>
      <w:rPr>
        <w:lang w:val="it-IT" w:eastAsia="en-US" w:bidi="ar-SA"/>
      </w:rPr>
    </w:lvl>
    <w:lvl w:ilvl="2" w:tplc="A2F4FED2">
      <w:numFmt w:val="bullet"/>
      <w:lvlText w:val="•"/>
      <w:lvlJc w:val="left"/>
      <w:pPr>
        <w:ind w:left="2305" w:hanging="220"/>
      </w:pPr>
      <w:rPr>
        <w:lang w:val="it-IT" w:eastAsia="en-US" w:bidi="ar-SA"/>
      </w:rPr>
    </w:lvl>
    <w:lvl w:ilvl="3" w:tplc="8834A0C4">
      <w:numFmt w:val="bullet"/>
      <w:lvlText w:val="•"/>
      <w:lvlJc w:val="left"/>
      <w:pPr>
        <w:ind w:left="3287" w:hanging="220"/>
      </w:pPr>
      <w:rPr>
        <w:lang w:val="it-IT" w:eastAsia="en-US" w:bidi="ar-SA"/>
      </w:rPr>
    </w:lvl>
    <w:lvl w:ilvl="4" w:tplc="2A74080A">
      <w:numFmt w:val="bullet"/>
      <w:lvlText w:val="•"/>
      <w:lvlJc w:val="left"/>
      <w:pPr>
        <w:ind w:left="4270" w:hanging="220"/>
      </w:pPr>
      <w:rPr>
        <w:lang w:val="it-IT" w:eastAsia="en-US" w:bidi="ar-SA"/>
      </w:rPr>
    </w:lvl>
    <w:lvl w:ilvl="5" w:tplc="BD04E200">
      <w:numFmt w:val="bullet"/>
      <w:lvlText w:val="•"/>
      <w:lvlJc w:val="left"/>
      <w:pPr>
        <w:ind w:left="5252" w:hanging="220"/>
      </w:pPr>
      <w:rPr>
        <w:lang w:val="it-IT" w:eastAsia="en-US" w:bidi="ar-SA"/>
      </w:rPr>
    </w:lvl>
    <w:lvl w:ilvl="6" w:tplc="AE80D2A2">
      <w:numFmt w:val="bullet"/>
      <w:lvlText w:val="•"/>
      <w:lvlJc w:val="left"/>
      <w:pPr>
        <w:ind w:left="6235" w:hanging="220"/>
      </w:pPr>
      <w:rPr>
        <w:lang w:val="it-IT" w:eastAsia="en-US" w:bidi="ar-SA"/>
      </w:rPr>
    </w:lvl>
    <w:lvl w:ilvl="7" w:tplc="4F3C43A0">
      <w:numFmt w:val="bullet"/>
      <w:lvlText w:val="•"/>
      <w:lvlJc w:val="left"/>
      <w:pPr>
        <w:ind w:left="7217" w:hanging="220"/>
      </w:pPr>
      <w:rPr>
        <w:lang w:val="it-IT" w:eastAsia="en-US" w:bidi="ar-SA"/>
      </w:rPr>
    </w:lvl>
    <w:lvl w:ilvl="8" w:tplc="A51CC100">
      <w:numFmt w:val="bullet"/>
      <w:lvlText w:val="•"/>
      <w:lvlJc w:val="left"/>
      <w:pPr>
        <w:ind w:left="8200" w:hanging="220"/>
      </w:pPr>
      <w:rPr>
        <w:lang w:val="it-IT" w:eastAsia="en-US" w:bidi="ar-SA"/>
      </w:rPr>
    </w:lvl>
  </w:abstractNum>
  <w:abstractNum w:abstractNumId="19">
    <w:nsid w:val="76F856EB"/>
    <w:multiLevelType w:val="multilevel"/>
    <w:tmpl w:val="60F29004"/>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20">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B92177"/>
    <w:multiLevelType w:val="multilevel"/>
    <w:tmpl w:val="9D94A54C"/>
    <w:lvl w:ilvl="0">
      <w:start w:val="4"/>
      <w:numFmt w:val="decimal"/>
      <w:lvlText w:val="%1."/>
      <w:lvlJc w:val="left"/>
      <w:pPr>
        <w:ind w:left="1292" w:hanging="360"/>
      </w:pPr>
      <w:rPr>
        <w:rFonts w:ascii="Times New Roman" w:eastAsia="Times New Roman" w:hAnsi="Times New Roman" w:cs="Times New Roman" w:hint="default"/>
        <w:b/>
        <w:bCs/>
        <w:spacing w:val="0"/>
        <w:w w:val="97"/>
        <w:sz w:val="22"/>
        <w:szCs w:val="22"/>
        <w:lang w:val="it-IT" w:eastAsia="en-US" w:bidi="ar-SA"/>
      </w:rPr>
    </w:lvl>
    <w:lvl w:ilvl="1">
      <w:start w:val="1"/>
      <w:numFmt w:val="decimal"/>
      <w:lvlText w:val="%1.%2"/>
      <w:lvlJc w:val="left"/>
      <w:pPr>
        <w:ind w:left="1488" w:hanging="568"/>
      </w:pPr>
      <w:rPr>
        <w:rFonts w:ascii="Times New Roman" w:eastAsia="Times New Roman" w:hAnsi="Times New Roman" w:cs="Times New Roman" w:hint="default"/>
        <w:b/>
        <w:bCs/>
        <w:i/>
        <w:iCs/>
        <w:spacing w:val="-1"/>
        <w:w w:val="84"/>
        <w:sz w:val="25"/>
        <w:szCs w:val="25"/>
        <w:lang w:val="it-IT" w:eastAsia="en-US" w:bidi="ar-SA"/>
      </w:rPr>
    </w:lvl>
    <w:lvl w:ilvl="2">
      <w:numFmt w:val="bullet"/>
      <w:lvlText w:val="•"/>
      <w:lvlJc w:val="left"/>
      <w:pPr>
        <w:ind w:left="2523" w:hanging="568"/>
      </w:pPr>
      <w:rPr>
        <w:rFonts w:hint="default"/>
        <w:lang w:val="it-IT" w:eastAsia="en-US" w:bidi="ar-SA"/>
      </w:rPr>
    </w:lvl>
    <w:lvl w:ilvl="3">
      <w:numFmt w:val="bullet"/>
      <w:lvlText w:val="•"/>
      <w:lvlJc w:val="left"/>
      <w:pPr>
        <w:ind w:left="3566" w:hanging="568"/>
      </w:pPr>
      <w:rPr>
        <w:rFonts w:hint="default"/>
        <w:lang w:val="it-IT" w:eastAsia="en-US" w:bidi="ar-SA"/>
      </w:rPr>
    </w:lvl>
    <w:lvl w:ilvl="4">
      <w:numFmt w:val="bullet"/>
      <w:lvlText w:val="•"/>
      <w:lvlJc w:val="left"/>
      <w:pPr>
        <w:ind w:left="4609" w:hanging="568"/>
      </w:pPr>
      <w:rPr>
        <w:rFonts w:hint="default"/>
        <w:lang w:val="it-IT" w:eastAsia="en-US" w:bidi="ar-SA"/>
      </w:rPr>
    </w:lvl>
    <w:lvl w:ilvl="5">
      <w:numFmt w:val="bullet"/>
      <w:lvlText w:val="•"/>
      <w:lvlJc w:val="left"/>
      <w:pPr>
        <w:ind w:left="5652" w:hanging="568"/>
      </w:pPr>
      <w:rPr>
        <w:rFonts w:hint="default"/>
        <w:lang w:val="it-IT" w:eastAsia="en-US" w:bidi="ar-SA"/>
      </w:rPr>
    </w:lvl>
    <w:lvl w:ilvl="6">
      <w:numFmt w:val="bullet"/>
      <w:lvlText w:val="•"/>
      <w:lvlJc w:val="left"/>
      <w:pPr>
        <w:ind w:left="6695" w:hanging="568"/>
      </w:pPr>
      <w:rPr>
        <w:rFonts w:hint="default"/>
        <w:lang w:val="it-IT" w:eastAsia="en-US" w:bidi="ar-SA"/>
      </w:rPr>
    </w:lvl>
    <w:lvl w:ilvl="7">
      <w:numFmt w:val="bullet"/>
      <w:lvlText w:val="•"/>
      <w:lvlJc w:val="left"/>
      <w:pPr>
        <w:ind w:left="7738" w:hanging="568"/>
      </w:pPr>
      <w:rPr>
        <w:rFonts w:hint="default"/>
        <w:lang w:val="it-IT" w:eastAsia="en-US" w:bidi="ar-SA"/>
      </w:rPr>
    </w:lvl>
    <w:lvl w:ilvl="8">
      <w:numFmt w:val="bullet"/>
      <w:lvlText w:val="•"/>
      <w:lvlJc w:val="left"/>
      <w:pPr>
        <w:ind w:left="8781" w:hanging="568"/>
      </w:pPr>
      <w:rPr>
        <w:rFonts w:hint="default"/>
        <w:lang w:val="it-IT" w:eastAsia="en-US" w:bidi="ar-SA"/>
      </w:rPr>
    </w:lvl>
  </w:abstractNum>
  <w:abstractNum w:abstractNumId="22">
    <w:nsid w:val="7D143937"/>
    <w:multiLevelType w:val="multilevel"/>
    <w:tmpl w:val="4A6E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BD7D0E"/>
    <w:multiLevelType w:val="hybridMultilevel"/>
    <w:tmpl w:val="8A182FE6"/>
    <w:lvl w:ilvl="0" w:tplc="0410000F">
      <w:start w:val="1"/>
      <w:numFmt w:val="decimal"/>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1"/>
  </w:num>
  <w:num w:numId="5">
    <w:abstractNumId w:val="12"/>
  </w:num>
  <w:num w:numId="6">
    <w:abstractNumId w:val="1"/>
  </w:num>
  <w:num w:numId="7">
    <w:abstractNumId w:val="23"/>
  </w:num>
  <w:num w:numId="8">
    <w:abstractNumId w:val="3"/>
  </w:num>
  <w:num w:numId="9">
    <w:abstractNumId w:val="13"/>
  </w:num>
  <w:num w:numId="10">
    <w:abstractNumId w:val="16"/>
  </w:num>
  <w:num w:numId="11">
    <w:abstractNumId w:val="19"/>
  </w:num>
  <w:num w:numId="12">
    <w:abstractNumId w:val="2"/>
  </w:num>
  <w:num w:numId="13">
    <w:abstractNumId w:val="22"/>
  </w:num>
  <w:num w:numId="14">
    <w:abstractNumId w:val="21"/>
  </w:num>
  <w:num w:numId="15">
    <w:abstractNumId w:val="0"/>
  </w:num>
  <w:num w:numId="16">
    <w:abstractNumId w:val="9"/>
  </w:num>
  <w:num w:numId="17">
    <w:abstractNumId w:val="4"/>
  </w:num>
  <w:num w:numId="18">
    <w:abstractNumId w:val="8"/>
  </w:num>
  <w:num w:numId="19">
    <w:abstractNumId w:val="10"/>
  </w:num>
  <w:num w:numId="20">
    <w:abstractNumId w:val="18"/>
  </w:num>
  <w:num w:numId="21">
    <w:abstractNumId w:val="18"/>
    <w:lvlOverride w:ilvl="0">
      <w:startOverride w:val="7"/>
    </w:lvlOverride>
    <w:lvlOverride w:ilvl="1"/>
    <w:lvlOverride w:ilvl="2"/>
    <w:lvlOverride w:ilvl="3"/>
    <w:lvlOverride w:ilvl="4"/>
    <w:lvlOverride w:ilvl="5"/>
    <w:lvlOverride w:ilvl="6"/>
    <w:lvlOverride w:ilvl="7"/>
    <w:lvlOverride w:ilvl="8"/>
  </w:num>
  <w:num w:numId="22">
    <w:abstractNumId w:val="7"/>
  </w:num>
  <w:num w:numId="23">
    <w:abstractNumId w:val="7"/>
    <w:lvlOverride w:ilvl="0">
      <w:startOverride w:val="10"/>
    </w:lvlOverride>
    <w:lvlOverride w:ilvl="1"/>
    <w:lvlOverride w:ilvl="2"/>
    <w:lvlOverride w:ilvl="3"/>
    <w:lvlOverride w:ilvl="4"/>
    <w:lvlOverride w:ilvl="5"/>
    <w:lvlOverride w:ilvl="6"/>
    <w:lvlOverride w:ilvl="7"/>
    <w:lvlOverride w:ilvl="8"/>
  </w:num>
  <w:num w:numId="24">
    <w:abstractNumId w:val="5"/>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14722"/>
    <w:rsid w:val="00140786"/>
    <w:rsid w:val="001C6158"/>
    <w:rsid w:val="002C434A"/>
    <w:rsid w:val="002C4880"/>
    <w:rsid w:val="0036053A"/>
    <w:rsid w:val="003627D7"/>
    <w:rsid w:val="00381D3F"/>
    <w:rsid w:val="003E52BC"/>
    <w:rsid w:val="00417A1B"/>
    <w:rsid w:val="00475B15"/>
    <w:rsid w:val="004F1133"/>
    <w:rsid w:val="0052241C"/>
    <w:rsid w:val="005260E2"/>
    <w:rsid w:val="005E17F8"/>
    <w:rsid w:val="006E058F"/>
    <w:rsid w:val="007F3BDF"/>
    <w:rsid w:val="00954448"/>
    <w:rsid w:val="00A64A30"/>
    <w:rsid w:val="00AB0C8C"/>
    <w:rsid w:val="00BE7A36"/>
    <w:rsid w:val="00CD5D44"/>
    <w:rsid w:val="00E40BC8"/>
    <w:rsid w:val="00E91F5C"/>
    <w:rsid w:val="00F02F16"/>
    <w:rsid w:val="00F65880"/>
    <w:rsid w:val="00F660F7"/>
    <w:rsid w:val="00F72A8A"/>
    <w:rsid w:val="00FA46F3"/>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AB0C8C"/>
    <w:pPr>
      <w:widowControl w:val="0"/>
      <w:autoSpaceDE w:val="0"/>
      <w:autoSpaceDN w:val="0"/>
      <w:spacing w:after="0" w:line="240" w:lineRule="auto"/>
      <w:ind w:right="786"/>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1"/>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AB0C8C"/>
    <w:rPr>
      <w:rFonts w:ascii="Arial" w:eastAsia="Arial" w:hAnsi="Arial" w:cs="Arial"/>
      <w:b/>
      <w:bCs/>
      <w:sz w:val="24"/>
      <w:szCs w:val="24"/>
    </w:rPr>
  </w:style>
  <w:style w:type="table" w:customStyle="1" w:styleId="TableNormal">
    <w:name w:val="Table Normal"/>
    <w:uiPriority w:val="2"/>
    <w:unhideWhenUsed/>
    <w:qFormat/>
    <w:rsid w:val="00AB0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0C8C"/>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AB0C8C"/>
    <w:rPr>
      <w:rFonts w:ascii="Verdana" w:eastAsia="Verdana" w:hAnsi="Verdana" w:cs="Verdana"/>
      <w:sz w:val="20"/>
      <w:szCs w:val="20"/>
    </w:rPr>
  </w:style>
  <w:style w:type="paragraph" w:customStyle="1" w:styleId="TableParagraph">
    <w:name w:val="Table Paragraph"/>
    <w:basedOn w:val="Normale"/>
    <w:uiPriority w:val="1"/>
    <w:qFormat/>
    <w:rsid w:val="00AB0C8C"/>
    <w:pPr>
      <w:widowControl w:val="0"/>
      <w:autoSpaceDE w:val="0"/>
      <w:autoSpaceDN w:val="0"/>
      <w:spacing w:after="0" w:line="238" w:lineRule="exact"/>
      <w:ind w:left="71"/>
    </w:pPr>
    <w:rPr>
      <w:rFonts w:ascii="Times New Roman" w:eastAsia="Times New Roman" w:hAnsi="Times New Roman" w:cs="Times New Roman"/>
    </w:rPr>
  </w:style>
  <w:style w:type="paragraph" w:customStyle="1" w:styleId="Default">
    <w:name w:val="Default"/>
    <w:rsid w:val="001C615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A64A30"/>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A64A30"/>
    <w:rPr>
      <w:sz w:val="24"/>
      <w:szCs w:val="24"/>
    </w:rPr>
  </w:style>
  <w:style w:type="paragraph" w:styleId="Pidipagina">
    <w:name w:val="footer"/>
    <w:basedOn w:val="Normale"/>
    <w:link w:val="PidipaginaCarattere"/>
    <w:uiPriority w:val="99"/>
    <w:unhideWhenUsed/>
    <w:rsid w:val="00A64A3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A64A30"/>
    <w:rPr>
      <w:sz w:val="24"/>
      <w:szCs w:val="24"/>
    </w:rPr>
  </w:style>
  <w:style w:type="paragraph" w:customStyle="1" w:styleId="LO-normal">
    <w:name w:val="LO-normal"/>
    <w:qFormat/>
    <w:rsid w:val="00A64A30"/>
    <w:pPr>
      <w:suppressAutoHyphens/>
      <w:spacing w:after="160" w:line="259" w:lineRule="auto"/>
    </w:pPr>
    <w:rPr>
      <w:rFonts w:ascii="Calibri" w:eastAsia="Calibri" w:hAnsi="Calibri" w:cs="Calibri"/>
      <w:lang w:eastAsia="zh-CN" w:bidi="hi-IN"/>
    </w:rPr>
  </w:style>
  <w:style w:type="table" w:customStyle="1" w:styleId="TableNormal1">
    <w:name w:val="Table Normal1"/>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4A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64A30"/>
    <w:rPr>
      <w:sz w:val="16"/>
      <w:szCs w:val="16"/>
    </w:rPr>
  </w:style>
  <w:style w:type="paragraph" w:styleId="Testocommento">
    <w:name w:val="annotation text"/>
    <w:basedOn w:val="Normale"/>
    <w:link w:val="TestocommentoCarattere"/>
    <w:uiPriority w:val="99"/>
    <w:semiHidden/>
    <w:unhideWhenUsed/>
    <w:rsid w:val="00A64A30"/>
    <w:pPr>
      <w:spacing w:after="0" w:line="240" w:lineRule="auto"/>
    </w:pPr>
    <w:rPr>
      <w:sz w:val="20"/>
      <w:szCs w:val="20"/>
    </w:rPr>
  </w:style>
  <w:style w:type="character" w:customStyle="1" w:styleId="TestocommentoCarattere">
    <w:name w:val="Testo commento Carattere"/>
    <w:basedOn w:val="Carpredefinitoparagrafo"/>
    <w:link w:val="Testocommento"/>
    <w:uiPriority w:val="99"/>
    <w:semiHidden/>
    <w:rsid w:val="00A64A30"/>
    <w:rPr>
      <w:sz w:val="20"/>
      <w:szCs w:val="20"/>
    </w:rPr>
  </w:style>
  <w:style w:type="paragraph" w:styleId="Soggettocommento">
    <w:name w:val="annotation subject"/>
    <w:basedOn w:val="Testocommento"/>
    <w:next w:val="Testocommento"/>
    <w:link w:val="SoggettocommentoCarattere"/>
    <w:uiPriority w:val="99"/>
    <w:semiHidden/>
    <w:unhideWhenUsed/>
    <w:rsid w:val="00A64A30"/>
    <w:rPr>
      <w:b/>
      <w:bCs/>
    </w:rPr>
  </w:style>
  <w:style w:type="character" w:customStyle="1" w:styleId="SoggettocommentoCarattere">
    <w:name w:val="Soggetto commento Carattere"/>
    <w:basedOn w:val="TestocommentoCarattere"/>
    <w:link w:val="Soggettocommento"/>
    <w:uiPriority w:val="99"/>
    <w:semiHidden/>
    <w:rsid w:val="00A64A30"/>
    <w:rPr>
      <w:b/>
      <w:bCs/>
      <w:sz w:val="20"/>
      <w:szCs w:val="20"/>
    </w:rPr>
  </w:style>
  <w:style w:type="paragraph" w:customStyle="1" w:styleId="CM4">
    <w:name w:val="CM4"/>
    <w:basedOn w:val="Default"/>
    <w:next w:val="Default"/>
    <w:uiPriority w:val="99"/>
    <w:rsid w:val="00A64A30"/>
    <w:pPr>
      <w:widowControl w:val="0"/>
      <w:spacing w:line="293" w:lineRule="atLeast"/>
    </w:pPr>
    <w:rPr>
      <w:rFonts w:ascii="Calibri" w:eastAsiaTheme="minorEastAsia" w:hAnsi="Calibri" w:cs="Calibri"/>
      <w:color w:val="auto"/>
    </w:rPr>
  </w:style>
  <w:style w:type="paragraph" w:customStyle="1" w:styleId="CM6">
    <w:name w:val="CM6"/>
    <w:basedOn w:val="Default"/>
    <w:next w:val="Default"/>
    <w:uiPriority w:val="99"/>
    <w:rsid w:val="00A64A30"/>
    <w:pPr>
      <w:widowControl w:val="0"/>
    </w:pPr>
    <w:rPr>
      <w:rFonts w:ascii="Calibri" w:eastAsiaTheme="minorEastAsia" w:hAnsi="Calibri" w:cs="Calibri"/>
      <w:color w:val="auto"/>
    </w:rPr>
  </w:style>
  <w:style w:type="character" w:styleId="Collegamentovisitato">
    <w:name w:val="FollowedHyperlink"/>
    <w:basedOn w:val="Carpredefinitoparagrafo"/>
    <w:uiPriority w:val="99"/>
    <w:semiHidden/>
    <w:unhideWhenUsed/>
    <w:rsid w:val="00A64A30"/>
    <w:rPr>
      <w:color w:val="800080" w:themeColor="followedHyperlink"/>
      <w:u w:val="single"/>
    </w:rPr>
  </w:style>
  <w:style w:type="paragraph" w:customStyle="1" w:styleId="msonormal0">
    <w:name w:val="msonormal"/>
    <w:basedOn w:val="Normale"/>
    <w:uiPriority w:val="99"/>
    <w:semiHidden/>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4A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locked/>
    <w:rsid w:val="00A64A30"/>
    <w:rPr>
      <w:rFonts w:ascii="Times New Roman" w:eastAsiaTheme="minorEastAsia" w:hAnsi="Times New Roman" w:cs="Times New Roman"/>
      <w:lang w:eastAsia="it-IT"/>
    </w:rPr>
  </w:style>
  <w:style w:type="paragraph" w:styleId="Nessunaspaziatura">
    <w:name w:val="No Spacing"/>
    <w:link w:val="NessunaspaziaturaCarattere"/>
    <w:uiPriority w:val="1"/>
    <w:qFormat/>
    <w:rsid w:val="00A64A30"/>
    <w:pPr>
      <w:spacing w:after="0" w:line="240" w:lineRule="auto"/>
    </w:pPr>
    <w:rPr>
      <w:rFonts w:ascii="Times New Roman" w:eastAsiaTheme="minorEastAsia" w:hAnsi="Times New Roman" w:cs="Times New Roman"/>
      <w:lang w:eastAsia="it-IT"/>
    </w:rPr>
  </w:style>
  <w:style w:type="paragraph" w:customStyle="1" w:styleId="A0E349F008B644AAB6A282E0D042D17E">
    <w:name w:val="A0E349F008B644AAB6A282E0D042D17E"/>
    <w:uiPriority w:val="99"/>
    <w:semiHidden/>
    <w:rsid w:val="00A64A30"/>
    <w:rPr>
      <w:rFonts w:eastAsiaTheme="minorEastAsia"/>
      <w:lang w:eastAsia="it-IT"/>
    </w:rPr>
  </w:style>
  <w:style w:type="paragraph" w:customStyle="1" w:styleId="Titolo41">
    <w:name w:val="Titolo 41"/>
    <w:uiPriority w:val="99"/>
    <w:semiHidden/>
    <w:rsid w:val="00A64A30"/>
    <w:pPr>
      <w:spacing w:after="0" w:line="240" w:lineRule="auto"/>
      <w:outlineLvl w:val="2"/>
    </w:pPr>
    <w:rPr>
      <w:rFonts w:ascii="Arial" w:eastAsia="Arial Unicode MS" w:hAnsi="Arial" w:cs="Arial Unicode MS"/>
      <w:color w:val="000000"/>
      <w:sz w:val="20"/>
      <w:szCs w:val="20"/>
      <w:u w:color="000000"/>
      <w:lang w:eastAsia="it-IT"/>
    </w:rPr>
  </w:style>
  <w:style w:type="paragraph" w:customStyle="1" w:styleId="Titolo51">
    <w:name w:val="Titolo 51"/>
    <w:uiPriority w:val="99"/>
    <w:semiHidden/>
    <w:rsid w:val="00A64A30"/>
    <w:pPr>
      <w:spacing w:after="0" w:line="240" w:lineRule="auto"/>
      <w:outlineLvl w:val="2"/>
    </w:pPr>
    <w:rPr>
      <w:rFonts w:ascii="Arial" w:eastAsia="Arial" w:hAnsi="Arial" w:cs="Arial"/>
      <w:color w:val="000000"/>
      <w:sz w:val="20"/>
      <w:szCs w:val="20"/>
      <w:u w:color="000000"/>
      <w:lang w:eastAsia="it-IT"/>
    </w:rPr>
  </w:style>
  <w:style w:type="character" w:customStyle="1" w:styleId="Nessuno">
    <w:name w:val="Nessuno"/>
    <w:rsid w:val="00A64A30"/>
  </w:style>
  <w:style w:type="character" w:customStyle="1" w:styleId="Hyperlink1">
    <w:name w:val="Hyperlink.1"/>
    <w:basedOn w:val="Carpredefinitoparagrafo"/>
    <w:rsid w:val="00A64A30"/>
    <w:rPr>
      <w:color w:val="0000FF"/>
      <w:u w:val="single" w:color="0000FF"/>
    </w:rPr>
  </w:style>
  <w:style w:type="character" w:customStyle="1" w:styleId="st">
    <w:name w:val="st"/>
    <w:basedOn w:val="Carpredefinitoparagrafo"/>
    <w:rsid w:val="00A64A30"/>
  </w:style>
  <w:style w:type="character" w:styleId="Enfasigrassetto">
    <w:name w:val="Strong"/>
    <w:basedOn w:val="Carpredefinitoparagrafo"/>
    <w:uiPriority w:val="22"/>
    <w:qFormat/>
    <w:rsid w:val="00A64A30"/>
    <w:rPr>
      <w:b/>
      <w:bCs/>
    </w:rPr>
  </w:style>
  <w:style w:type="numbering" w:customStyle="1" w:styleId="Puntielenco">
    <w:name w:val="Punti elenco"/>
    <w:rsid w:val="00A64A3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s://www.artisticobusto.edu.it" TargetMode="External"/><Relationship Id="rId2" Type="http://schemas.openxmlformats.org/officeDocument/2006/relationships/styles" Target="styles.xml"/><Relationship Id="rId16" Type="http://schemas.openxmlformats.org/officeDocument/2006/relationships/hyperlink" Target="mailto:vasl01000a@istruzione.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sl01000a@pec.istruzione.i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vasl01000a@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isticobusto.edu.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1678</Words>
  <Characters>9570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6</cp:revision>
  <cp:lastPrinted>2021-12-02T09:39:00Z</cp:lastPrinted>
  <dcterms:created xsi:type="dcterms:W3CDTF">2022-01-28T15:28:00Z</dcterms:created>
  <dcterms:modified xsi:type="dcterms:W3CDTF">2022-02-10T15:56:00Z</dcterms:modified>
</cp:coreProperties>
</file>